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0AE2" w:rsidRDefault="00680AE2" w:rsidP="00680AE2">
      <w:pPr>
        <w:jc w:val="center"/>
        <w:rPr>
          <w:b/>
          <w:bCs/>
          <w:sz w:val="24"/>
          <w:szCs w:val="24"/>
        </w:rPr>
      </w:pPr>
      <w:r>
        <w:rPr>
          <w:b/>
          <w:bCs/>
          <w:sz w:val="24"/>
          <w:szCs w:val="24"/>
        </w:rPr>
        <w:t xml:space="preserve">PRACTICAL </w:t>
      </w:r>
      <w:r w:rsidRPr="00AD3FB6">
        <w:rPr>
          <w:b/>
          <w:bCs/>
          <w:sz w:val="24"/>
          <w:szCs w:val="24"/>
        </w:rPr>
        <w:t>ECTURES FOR SS-302 (INTRODUCTION TO AGRICULTURAL CHEMISTRY)</w:t>
      </w:r>
    </w:p>
    <w:p w:rsidR="00544AF9" w:rsidRPr="00680AE2" w:rsidRDefault="00680AE2" w:rsidP="00544AF9">
      <w:pPr>
        <w:rPr>
          <w:b/>
          <w:bCs/>
        </w:rPr>
      </w:pPr>
      <w:r w:rsidRPr="00680AE2">
        <w:rPr>
          <w:b/>
          <w:bCs/>
        </w:rPr>
        <w:t xml:space="preserve">Session 1: </w:t>
      </w:r>
      <w:r w:rsidRPr="00680AE2">
        <w:rPr>
          <w:b/>
          <w:bCs/>
          <w:u w:val="single"/>
        </w:rPr>
        <w:t>General Laboratory Instructions</w:t>
      </w:r>
      <w:r w:rsidR="00544AF9" w:rsidRPr="00680AE2">
        <w:rPr>
          <w:b/>
          <w:bCs/>
        </w:rPr>
        <w:t xml:space="preserve">  </w:t>
      </w:r>
    </w:p>
    <w:p w:rsidR="00680AE2" w:rsidRDefault="00680AE2" w:rsidP="00680AE2">
      <w:pPr>
        <w:pStyle w:val="ListParagraph"/>
        <w:ind w:hanging="720"/>
      </w:pPr>
      <w:r>
        <w:t xml:space="preserve">LABORATORY SAFETY MEASURES / HOW TO WORK IN LAB? </w:t>
      </w:r>
    </w:p>
    <w:p w:rsidR="00680AE2" w:rsidRDefault="00544AF9" w:rsidP="00680AE2">
      <w:pPr>
        <w:pStyle w:val="ListParagraph"/>
        <w:numPr>
          <w:ilvl w:val="0"/>
          <w:numId w:val="3"/>
        </w:numPr>
      </w:pPr>
      <w:r>
        <w:t xml:space="preserve">As with any place of work, safety is an important consideration in soil-plant analysis laboratories, and one that is frequently overlooked.   </w:t>
      </w:r>
    </w:p>
    <w:p w:rsidR="00680AE2" w:rsidRDefault="00544AF9" w:rsidP="00680AE2">
      <w:pPr>
        <w:pStyle w:val="ListParagraph"/>
        <w:numPr>
          <w:ilvl w:val="0"/>
          <w:numId w:val="3"/>
        </w:numPr>
      </w:pPr>
      <w:r>
        <w:t xml:space="preserve">Safety is in the interest of the employees who work there and the organizations that operate the laboratories.   </w:t>
      </w:r>
    </w:p>
    <w:p w:rsidR="00680AE2" w:rsidRDefault="00544AF9" w:rsidP="00680AE2">
      <w:pPr>
        <w:pStyle w:val="ListParagraph"/>
        <w:numPr>
          <w:ilvl w:val="0"/>
          <w:numId w:val="3"/>
        </w:numPr>
      </w:pPr>
      <w:r>
        <w:t xml:space="preserve">All staff, irrespective of grade, technical skill or employment status should be briefed on all aspects of safety upon commencement of work. </w:t>
      </w:r>
    </w:p>
    <w:p w:rsidR="00680AE2" w:rsidRDefault="00544AF9" w:rsidP="00680AE2">
      <w:pPr>
        <w:pStyle w:val="ListParagraph"/>
        <w:numPr>
          <w:ilvl w:val="0"/>
          <w:numId w:val="3"/>
        </w:numPr>
      </w:pPr>
      <w:r>
        <w:t>Periodic reminders of such regulations should be given to encourage familiarity with respect to regulations.</w:t>
      </w:r>
    </w:p>
    <w:p w:rsidR="00680AE2" w:rsidRDefault="00544AF9" w:rsidP="00544AF9">
      <w:pPr>
        <w:pStyle w:val="ListParagraph"/>
        <w:numPr>
          <w:ilvl w:val="0"/>
          <w:numId w:val="3"/>
        </w:numPr>
      </w:pPr>
      <w:r w:rsidRPr="00680AE2">
        <w:rPr>
          <w:u w:val="single"/>
        </w:rPr>
        <w:t>General Attitude</w:t>
      </w:r>
      <w:r w:rsidR="00680AE2">
        <w:t>:</w:t>
      </w:r>
      <w:r>
        <w:t xml:space="preserve"> Develop a positive attitude towards laboratory safety.  Observe normal laboratory safety practices. Maintain a safe and clean work environment.</w:t>
      </w:r>
      <w:r w:rsidR="00680AE2">
        <w:t xml:space="preserve"> </w:t>
      </w:r>
      <w:r>
        <w:t>Avoid working alone.</w:t>
      </w:r>
    </w:p>
    <w:p w:rsidR="00680AE2" w:rsidRDefault="00544AF9" w:rsidP="00544AF9">
      <w:pPr>
        <w:pStyle w:val="ListParagraph"/>
        <w:numPr>
          <w:ilvl w:val="0"/>
          <w:numId w:val="3"/>
        </w:numPr>
      </w:pPr>
      <w:r w:rsidRPr="00680AE2">
        <w:rPr>
          <w:u w:val="single"/>
        </w:rPr>
        <w:t>Instrument Operation</w:t>
      </w:r>
      <w:r w:rsidR="00680AE2">
        <w:t>:</w:t>
      </w:r>
      <w:r>
        <w:t xml:space="preserve"> Follow the safety precautions provided by the manufacturer when operating instruments. Monitor instruments while they are operating. </w:t>
      </w:r>
    </w:p>
    <w:p w:rsidR="005F2346" w:rsidRDefault="00544AF9" w:rsidP="00544AF9">
      <w:pPr>
        <w:pStyle w:val="ListParagraph"/>
        <w:numPr>
          <w:ilvl w:val="0"/>
          <w:numId w:val="3"/>
        </w:numPr>
      </w:pPr>
      <w:r w:rsidRPr="005F2346">
        <w:rPr>
          <w:u w:val="single"/>
        </w:rPr>
        <w:t>Accidents</w:t>
      </w:r>
      <w:r w:rsidR="00680AE2">
        <w:t>:</w:t>
      </w:r>
      <w:r>
        <w:t xml:space="preserve"> Learn what to do in case of emergencies (e.g., fire, chemical spill, etc.). Firefighting equipment must be readily accessible in the event of fire. Periodic maintenance inspections must be conducted. Learn emergency First Aid. First Aid supplies are a necessity and laboratory staff should be well trained in their use. Replacement of expended supplies must take place in a timely fashion. Seek medical attention immediately if affected by chemicals, and use First Aid until medical aid is available. Access to eye-wash fountains and safety showers must not be locked. Fountains and showers should be checked periodically for proper operation. </w:t>
      </w:r>
    </w:p>
    <w:p w:rsidR="005F2346" w:rsidRDefault="00544AF9" w:rsidP="00544AF9">
      <w:pPr>
        <w:pStyle w:val="ListParagraph"/>
        <w:numPr>
          <w:ilvl w:val="0"/>
          <w:numId w:val="3"/>
        </w:numPr>
      </w:pPr>
      <w:r w:rsidRPr="005F2346">
        <w:rPr>
          <w:u w:val="single"/>
        </w:rPr>
        <w:t>Chemicals</w:t>
      </w:r>
      <w:r w:rsidR="005F2346">
        <w:t>:</w:t>
      </w:r>
      <w:r>
        <w:t xml:space="preserve"> Use fume hoods when handling concentrated acids, bases or other hazardous chemicals. Do not pipette by mouth; always use a suction bulb. When diluting, always add acid to water, not water to acid. Many metals/salts are extremely toxic and may be fatal if swallowed. Wash hands thoroughly after handling such salts. Chemical spills should be cleaned promptly and all waste bins emptied regularly. All reagent bottles should be clearly labeled and must include information on any particular hazard.   </w:t>
      </w:r>
    </w:p>
    <w:p w:rsidR="005F2346" w:rsidRPr="005F2346" w:rsidRDefault="00544AF9" w:rsidP="005F2346">
      <w:pPr>
        <w:pStyle w:val="ListParagraph"/>
        <w:numPr>
          <w:ilvl w:val="0"/>
          <w:numId w:val="3"/>
        </w:numPr>
        <w:rPr>
          <w:u w:val="single"/>
        </w:rPr>
      </w:pPr>
      <w:r w:rsidRPr="005F2346">
        <w:rPr>
          <w:u w:val="single"/>
        </w:rPr>
        <w:t>Furnaces, Ovens, Hot Plates / Handling Gas</w:t>
      </w:r>
      <w:r w:rsidR="005F2346">
        <w:t>:</w:t>
      </w:r>
      <w:r>
        <w:t xml:space="preserve"> Use forceps, tongs, or heat-resistant gloves to remove containers from hot plates, ovens or muffle furnaces. Cylinders of compressed gases should be secured at all times. A central gas facility is preferred.  </w:t>
      </w:r>
    </w:p>
    <w:p w:rsidR="005F2346" w:rsidRDefault="00544AF9" w:rsidP="00544AF9">
      <w:pPr>
        <w:pStyle w:val="ListParagraph"/>
        <w:numPr>
          <w:ilvl w:val="0"/>
          <w:numId w:val="3"/>
        </w:numPr>
      </w:pPr>
      <w:r w:rsidRPr="005F2346">
        <w:rPr>
          <w:u w:val="single"/>
        </w:rPr>
        <w:t>Maintenance</w:t>
      </w:r>
      <w:r w:rsidR="005F2346">
        <w:t xml:space="preserve">: </w:t>
      </w:r>
      <w:r>
        <w:t>All electrical, plumbing, and instrument maintenance work should be done by qualified personnel. Fume hoods should be checked routinely. As most equipment’s operate on low wattage, an Uninterruptible Power Supply (UPS) provides stable power and allows the completion of any batch measurement in the event of power outage.</w:t>
      </w:r>
    </w:p>
    <w:p w:rsidR="005F2346" w:rsidRDefault="00544AF9" w:rsidP="00544AF9">
      <w:pPr>
        <w:pStyle w:val="ListParagraph"/>
        <w:numPr>
          <w:ilvl w:val="0"/>
          <w:numId w:val="3"/>
        </w:numPr>
      </w:pPr>
      <w:r w:rsidRPr="005F2346">
        <w:rPr>
          <w:u w:val="single"/>
        </w:rPr>
        <w:t>Continuing Education</w:t>
      </w:r>
      <w:r w:rsidR="005F2346">
        <w:t>:</w:t>
      </w:r>
      <w:r>
        <w:t xml:space="preserve"> Display in a prominent place posters on "Laboratory Safety"</w:t>
      </w:r>
      <w:r w:rsidR="005F2346">
        <w:t>.</w:t>
      </w:r>
      <w:r>
        <w:t xml:space="preserve"> Similarly, posters depicting First Aid after laboratories accidents should be prominently displayed. If the laboratory is a part of a large institution, the laboratory staff should know the Safety Officer or person responsible for safety. If it is a small operation, one laboratory staff member should be responsible for safety.  </w:t>
      </w:r>
    </w:p>
    <w:p w:rsidR="005F2346" w:rsidRDefault="00544AF9" w:rsidP="005F2346">
      <w:pPr>
        <w:pStyle w:val="ListParagraph"/>
        <w:numPr>
          <w:ilvl w:val="0"/>
          <w:numId w:val="3"/>
        </w:numPr>
      </w:pPr>
      <w:r w:rsidRPr="005F2346">
        <w:rPr>
          <w:u w:val="single"/>
        </w:rPr>
        <w:lastRenderedPageBreak/>
        <w:t>Contamination</w:t>
      </w:r>
      <w:r w:rsidR="005F2346">
        <w:t>:</w:t>
      </w:r>
      <w:r>
        <w:t xml:space="preserve"> The most insidious enemy in any laboratory is contamination and, therefore, its sources must be identified and eliminated. Some common sources of contamination are: External dusts blown fr</w:t>
      </w:r>
      <w:r w:rsidR="005F2346">
        <w:t xml:space="preserve">om the surrounding environment, </w:t>
      </w:r>
      <w:r>
        <w:t>Internal dust result</w:t>
      </w:r>
      <w:r w:rsidR="005F2346">
        <w:t xml:space="preserve">ing from cleaning operations, </w:t>
      </w:r>
      <w:r>
        <w:t>Cross-contamination derived from handling many samples at the same time (e.g., handling plan</w:t>
      </w:r>
      <w:r w:rsidR="005F2346">
        <w:t xml:space="preserve">t and soil samples together), </w:t>
      </w:r>
      <w:r>
        <w:t>Failure to store volatile reagents</w:t>
      </w:r>
      <w:r w:rsidR="005F2346">
        <w:t xml:space="preserve"> well away from the samples, </w:t>
      </w:r>
      <w:r>
        <w:t>Washing mate</w:t>
      </w:r>
      <w:r w:rsidR="005F2346">
        <w:t xml:space="preserve">rials, particularly soap powder and </w:t>
      </w:r>
      <w:r>
        <w:t xml:space="preserve">Smoking in the laboratory. </w:t>
      </w:r>
    </w:p>
    <w:p w:rsidR="005F2346" w:rsidRDefault="00544AF9" w:rsidP="005F2346">
      <w:pPr>
        <w:pStyle w:val="ListParagraph"/>
        <w:numPr>
          <w:ilvl w:val="0"/>
          <w:numId w:val="3"/>
        </w:numPr>
      </w:pPr>
      <w:r w:rsidRPr="005F2346">
        <w:rPr>
          <w:u w:val="single"/>
        </w:rPr>
        <w:t>Eating and Drinking</w:t>
      </w:r>
      <w:r w:rsidR="005F2346">
        <w:t>:</w:t>
      </w:r>
      <w:r>
        <w:t xml:space="preserve"> Do not eat, drink, or smoke in the laboratory. This is essential both for reasons of health and to reduce contamination. Specific areas should </w:t>
      </w:r>
      <w:r w:rsidR="005F2346">
        <w:t>be designated for staff breaks.</w:t>
      </w:r>
      <w:r>
        <w:t xml:space="preserve"> Do not use laboratory glassware for eating or drinking. Do not store food in the laboratory.  </w:t>
      </w:r>
    </w:p>
    <w:p w:rsidR="005F2346" w:rsidRDefault="00544AF9" w:rsidP="005F2346">
      <w:pPr>
        <w:pStyle w:val="ListParagraph"/>
        <w:numPr>
          <w:ilvl w:val="0"/>
          <w:numId w:val="3"/>
        </w:numPr>
      </w:pPr>
      <w:r w:rsidRPr="005F2346">
        <w:rPr>
          <w:u w:val="single"/>
        </w:rPr>
        <w:t>Protective Equipment</w:t>
      </w:r>
      <w:r w:rsidR="005F2346">
        <w:t>:</w:t>
      </w:r>
      <w:r>
        <w:t xml:space="preserve"> Use personn</w:t>
      </w:r>
      <w:r w:rsidR="005F2346">
        <w:t xml:space="preserve">el safety equipment as follows: </w:t>
      </w:r>
    </w:p>
    <w:p w:rsidR="005F2346" w:rsidRDefault="00544AF9" w:rsidP="00CC6602">
      <w:pPr>
        <w:pStyle w:val="ListParagraph"/>
        <w:tabs>
          <w:tab w:val="left" w:pos="900"/>
        </w:tabs>
        <w:ind w:left="900"/>
      </w:pPr>
      <w:r>
        <w:t xml:space="preserve">• Body Protection: Use laboratory coat and chemical-resistant apron. </w:t>
      </w:r>
    </w:p>
    <w:p w:rsidR="005F2346" w:rsidRDefault="00544AF9" w:rsidP="00CC6602">
      <w:pPr>
        <w:pStyle w:val="ListParagraph"/>
        <w:tabs>
          <w:tab w:val="left" w:pos="1080"/>
        </w:tabs>
        <w:ind w:left="900"/>
      </w:pPr>
      <w:r>
        <w:t>• Hand Protection</w:t>
      </w:r>
      <w:r w:rsidR="005F2346">
        <w:t>:</w:t>
      </w:r>
      <w:r>
        <w:t xml:space="preserve"> Use gloves, particularly when handling concentrated acids, bases, and </w:t>
      </w:r>
      <w:r w:rsidR="00CC6602">
        <w:t xml:space="preserve"> </w:t>
      </w:r>
      <w:r w:rsidR="00CC6602">
        <w:tab/>
      </w:r>
      <w:r>
        <w:t xml:space="preserve">other hazardous chemicals. </w:t>
      </w:r>
    </w:p>
    <w:p w:rsidR="005F2346" w:rsidRDefault="00544AF9" w:rsidP="00CC6602">
      <w:pPr>
        <w:pStyle w:val="ListParagraph"/>
        <w:tabs>
          <w:tab w:val="left" w:pos="900"/>
        </w:tabs>
        <w:ind w:left="900"/>
      </w:pPr>
      <w:r>
        <w:t>• Dust Mask</w:t>
      </w:r>
      <w:r w:rsidR="00CC6602">
        <w:t>:</w:t>
      </w:r>
      <w:r>
        <w:t xml:space="preserve"> Essentially needed when grinding soil, plant samples, etc. </w:t>
      </w:r>
    </w:p>
    <w:p w:rsidR="00CC6602" w:rsidRDefault="00544AF9" w:rsidP="00CC6602">
      <w:pPr>
        <w:pStyle w:val="ListParagraph"/>
        <w:tabs>
          <w:tab w:val="left" w:pos="1080"/>
        </w:tabs>
        <w:ind w:left="900"/>
      </w:pPr>
      <w:r>
        <w:t>• Eye Protection</w:t>
      </w:r>
      <w:r w:rsidR="00CC6602">
        <w:t>:</w:t>
      </w:r>
      <w:r>
        <w:t xml:space="preserve"> Use safety glasses with side shields. Persons wearing contact lenses should </w:t>
      </w:r>
      <w:r w:rsidR="00CC6602">
        <w:t xml:space="preserve">  </w:t>
      </w:r>
      <w:r w:rsidR="00CC6602">
        <w:tab/>
      </w:r>
      <w:r>
        <w:t xml:space="preserve">always wear safety glasses in the laboratory.  Make sure that your colleagues know that you </w:t>
      </w:r>
      <w:r w:rsidR="00CC6602">
        <w:tab/>
      </w:r>
      <w:r>
        <w:t xml:space="preserve">wear contact lenses.  Contact lenses should never be worn around corrosives. </w:t>
      </w:r>
    </w:p>
    <w:p w:rsidR="00CC6602" w:rsidRDefault="00544AF9" w:rsidP="00CC6602">
      <w:pPr>
        <w:pStyle w:val="ListParagraph"/>
        <w:tabs>
          <w:tab w:val="left" w:pos="1080"/>
        </w:tabs>
        <w:ind w:left="900"/>
      </w:pPr>
      <w:r>
        <w:t>• Full-Face Shield</w:t>
      </w:r>
      <w:r w:rsidR="00CC6602">
        <w:t>:</w:t>
      </w:r>
      <w:r>
        <w:t xml:space="preserve"> Wear face shields over safety glasses in experiments involving corrosive </w:t>
      </w:r>
      <w:r w:rsidR="00CC6602">
        <w:tab/>
      </w:r>
      <w:r>
        <w:t xml:space="preserve">chemicals. </w:t>
      </w:r>
    </w:p>
    <w:p w:rsidR="00CC6602" w:rsidRDefault="00544AF9" w:rsidP="00CC6602">
      <w:pPr>
        <w:pStyle w:val="ListParagraph"/>
        <w:tabs>
          <w:tab w:val="left" w:pos="1080"/>
        </w:tabs>
        <w:ind w:left="900"/>
      </w:pPr>
      <w:r>
        <w:t>• Foot Protection</w:t>
      </w:r>
      <w:r w:rsidR="00CC6602">
        <w:t>:</w:t>
      </w:r>
      <w:r>
        <w:t xml:space="preserve"> Proper footwear should be used; sandals should not be worn in the </w:t>
      </w:r>
      <w:r w:rsidR="00CC6602">
        <w:tab/>
      </w:r>
      <w:r>
        <w:t>laboratory Waste Disposal</w:t>
      </w:r>
      <w:r w:rsidR="00CC6602">
        <w:t>.</w:t>
      </w:r>
      <w:r>
        <w:t xml:space="preserve"> </w:t>
      </w:r>
    </w:p>
    <w:p w:rsidR="00CC6602" w:rsidRDefault="00544AF9" w:rsidP="00B5557E">
      <w:pPr>
        <w:pStyle w:val="ListParagraph"/>
        <w:ind w:left="360"/>
      </w:pPr>
      <w:r>
        <w:t xml:space="preserve">• </w:t>
      </w:r>
      <w:r w:rsidRPr="00CC6602">
        <w:rPr>
          <w:u w:val="single"/>
        </w:rPr>
        <w:t xml:space="preserve">Liquid </w:t>
      </w:r>
      <w:r w:rsidR="00CC6602">
        <w:rPr>
          <w:u w:val="single"/>
        </w:rPr>
        <w:t>W</w:t>
      </w:r>
      <w:r w:rsidRPr="00CC6602">
        <w:rPr>
          <w:u w:val="single"/>
        </w:rPr>
        <w:t>astes</w:t>
      </w:r>
      <w:r w:rsidR="00CC6602">
        <w:rPr>
          <w:u w:val="single"/>
        </w:rPr>
        <w:t>:</w:t>
      </w:r>
      <w:r w:rsidR="00CC6602" w:rsidRPr="00CC6602">
        <w:t xml:space="preserve"> </w:t>
      </w:r>
      <w:r w:rsidR="00CC6602">
        <w:t>T</w:t>
      </w:r>
      <w:r w:rsidR="00CC6602" w:rsidRPr="00CC6602">
        <w:t>hese</w:t>
      </w:r>
      <w:r>
        <w:t xml:space="preserve"> should be poured carefully down a sink with sufficient water to dilute and flush it away.</w:t>
      </w:r>
      <w:r w:rsidR="00B5557E">
        <w:t xml:space="preserve"> </w:t>
      </w:r>
      <w:r w:rsidR="00CC6602">
        <w:t>K</w:t>
      </w:r>
      <w:r>
        <w:t xml:space="preserve">eep in mind that local ordinances often prohibit the disposal of specific substances through the public sewerage system. </w:t>
      </w:r>
    </w:p>
    <w:p w:rsidR="00CC6602" w:rsidRDefault="00544AF9" w:rsidP="00B5557E">
      <w:pPr>
        <w:pStyle w:val="ListParagraph"/>
        <w:ind w:left="360"/>
      </w:pPr>
      <w:r>
        <w:t xml:space="preserve">• </w:t>
      </w:r>
      <w:r w:rsidR="00B5557E" w:rsidRPr="00B5557E">
        <w:rPr>
          <w:u w:val="single"/>
        </w:rPr>
        <w:t>Broken glassware</w:t>
      </w:r>
      <w:r w:rsidR="00B5557E">
        <w:t xml:space="preserve">: </w:t>
      </w:r>
      <w:r>
        <w:t>Dispose</w:t>
      </w:r>
      <w:r w:rsidR="00CC6602">
        <w:t>-</w:t>
      </w:r>
      <w:r>
        <w:t xml:space="preserve">off chipped or </w:t>
      </w:r>
      <w:r w:rsidR="00B5557E">
        <w:t xml:space="preserve">broken glassware </w:t>
      </w:r>
      <w:r>
        <w:t>in specially marked containers.</w:t>
      </w:r>
      <w:r w:rsidR="00CC6602">
        <w:tab/>
      </w:r>
      <w:r w:rsidR="00CC6602">
        <w:tab/>
      </w:r>
    </w:p>
    <w:p w:rsidR="00544AF9" w:rsidRDefault="00B5557E" w:rsidP="00C93194">
      <w:r w:rsidRPr="00B5557E">
        <w:rPr>
          <w:b/>
          <w:bCs/>
        </w:rPr>
        <w:t xml:space="preserve">Session 2: </w:t>
      </w:r>
      <w:r w:rsidR="00544AF9" w:rsidRPr="00B5557E">
        <w:rPr>
          <w:b/>
          <w:bCs/>
          <w:u w:val="single"/>
        </w:rPr>
        <w:t>Laboratory Equipment</w:t>
      </w:r>
      <w:r w:rsidR="00C93194">
        <w:rPr>
          <w:b/>
          <w:bCs/>
          <w:u w:val="single"/>
        </w:rPr>
        <w:t xml:space="preserve"> of Undergrad Laboratory</w:t>
      </w:r>
      <w:r w:rsidR="00CC6602" w:rsidRPr="00B5557E">
        <w:rPr>
          <w:b/>
          <w:bCs/>
          <w:u w:val="single"/>
        </w:rPr>
        <w:t>:</w:t>
      </w:r>
      <w:r w:rsidR="00CC6602" w:rsidRPr="00B5557E">
        <w:rPr>
          <w:b/>
          <w:bCs/>
        </w:rPr>
        <w:t xml:space="preserve"> </w:t>
      </w:r>
      <w:r>
        <w:tab/>
      </w:r>
      <w:r>
        <w:tab/>
      </w:r>
      <w:r>
        <w:tab/>
      </w:r>
      <w:r>
        <w:tab/>
      </w:r>
      <w:r>
        <w:tab/>
      </w:r>
      <w:r>
        <w:tab/>
      </w:r>
      <w:r>
        <w:tab/>
      </w:r>
      <w:r w:rsidR="00544AF9" w:rsidRPr="00B5557E">
        <w:rPr>
          <w:u w:val="single"/>
        </w:rPr>
        <w:t xml:space="preserve">Flame </w:t>
      </w:r>
      <w:r w:rsidR="001E2F37">
        <w:rPr>
          <w:u w:val="single"/>
        </w:rPr>
        <w:t>P</w:t>
      </w:r>
      <w:r w:rsidR="00544AF9" w:rsidRPr="00B5557E">
        <w:rPr>
          <w:u w:val="single"/>
        </w:rPr>
        <w:t>hotometer</w:t>
      </w:r>
      <w:r w:rsidRPr="00B5557E">
        <w:t>:</w:t>
      </w:r>
      <w:r w:rsidR="00544AF9">
        <w:t xml:space="preserve"> Used for the determination of K, Na, Ca, Mg, Li and </w:t>
      </w:r>
      <w:proofErr w:type="spellStart"/>
      <w:r w:rsidR="00544AF9">
        <w:t>Ba</w:t>
      </w:r>
      <w:proofErr w:type="spellEnd"/>
      <w:r w:rsidR="00544AF9">
        <w:t xml:space="preserve"> Protocol: </w:t>
      </w:r>
      <w:r>
        <w:tab/>
      </w:r>
      <w:r w:rsidR="00544AF9">
        <w:t xml:space="preserve">Digested soil and plant material is aspirated and unknown concentrations of different </w:t>
      </w:r>
      <w:r>
        <w:tab/>
      </w:r>
      <w:r w:rsidR="00544AF9">
        <w:t xml:space="preserve">elements is determined by using standard curve. </w:t>
      </w:r>
      <w:r>
        <w:tab/>
      </w:r>
      <w:r>
        <w:tab/>
      </w:r>
      <w:r>
        <w:tab/>
      </w:r>
      <w:r>
        <w:tab/>
      </w:r>
      <w:r w:rsidR="00544AF9" w:rsidRPr="00B5557E">
        <w:rPr>
          <w:u w:val="single"/>
        </w:rPr>
        <w:t>Spectrophotometer</w:t>
      </w:r>
      <w:r>
        <w:t>:</w:t>
      </w:r>
      <w:r w:rsidR="00544AF9">
        <w:t xml:space="preserve"> Used for the determination of nutrients, enzymes kinetics studies, </w:t>
      </w:r>
      <w:r>
        <w:tab/>
      </w:r>
      <w:r w:rsidR="00544AF9">
        <w:t xml:space="preserve">microbial populations etc. on the basis of absorbance and transmittance properties.  </w:t>
      </w:r>
      <w:r>
        <w:tab/>
      </w:r>
      <w:r w:rsidR="00544AF9" w:rsidRPr="00B5557E">
        <w:rPr>
          <w:u w:val="single"/>
        </w:rPr>
        <w:t>Autoclave</w:t>
      </w:r>
      <w:r>
        <w:t>:</w:t>
      </w:r>
      <w:r w:rsidR="00544AF9">
        <w:t xml:space="preserve"> Used to sterilize equipment and supplies by subjecting them to high pressure </w:t>
      </w:r>
      <w:r>
        <w:tab/>
      </w:r>
      <w:r w:rsidR="00544AF9">
        <w:t xml:space="preserve">saturated steam (15 psi) at 121 °C for around 15–20 minutes depending on the size of the </w:t>
      </w:r>
      <w:r>
        <w:tab/>
      </w:r>
      <w:r w:rsidR="00544AF9">
        <w:t>load and the contents. Caution</w:t>
      </w:r>
      <w:r>
        <w:t>:</w:t>
      </w:r>
      <w:r w:rsidR="00544AF9">
        <w:t xml:space="preserve"> Do not open the lid until pressure in 0 psi. While opening lid</w:t>
      </w:r>
      <w:r>
        <w:t>,</w:t>
      </w:r>
      <w:r w:rsidR="00544AF9">
        <w:t xml:space="preserve"> </w:t>
      </w:r>
      <w:r>
        <w:t xml:space="preserve">   </w:t>
      </w:r>
      <w:r>
        <w:tab/>
      </w:r>
      <w:r w:rsidR="00544AF9">
        <w:t>stay away from the hot steam</w:t>
      </w:r>
      <w:r>
        <w:t>.</w:t>
      </w:r>
      <w:r>
        <w:tab/>
      </w:r>
      <w:r>
        <w:tab/>
      </w:r>
      <w:r>
        <w:tab/>
      </w:r>
      <w:r>
        <w:tab/>
      </w:r>
      <w:r>
        <w:tab/>
      </w:r>
      <w:r>
        <w:tab/>
      </w:r>
      <w:r>
        <w:tab/>
      </w:r>
      <w:r>
        <w:tab/>
      </w:r>
      <w:r>
        <w:tab/>
      </w:r>
      <w:r w:rsidR="00544AF9">
        <w:t xml:space="preserve"> </w:t>
      </w:r>
      <w:r>
        <w:tab/>
      </w:r>
      <w:r w:rsidR="00544AF9" w:rsidRPr="00B5557E">
        <w:rPr>
          <w:u w:val="single"/>
        </w:rPr>
        <w:t xml:space="preserve">Laminar </w:t>
      </w:r>
      <w:r w:rsidR="001E2F37" w:rsidRPr="00B5557E">
        <w:rPr>
          <w:u w:val="single"/>
        </w:rPr>
        <w:t>Flow Hood</w:t>
      </w:r>
      <w:r>
        <w:t>:</w:t>
      </w:r>
      <w:r w:rsidR="00544AF9">
        <w:t xml:space="preserve"> Provides aseptic environment for microbiological work</w:t>
      </w:r>
      <w:r>
        <w:t>. It</w:t>
      </w:r>
      <w:r w:rsidR="00544AF9">
        <w:t xml:space="preserve"> </w:t>
      </w:r>
      <w:r>
        <w:t>p</w:t>
      </w:r>
      <w:r w:rsidR="00544AF9">
        <w:t xml:space="preserve">revents </w:t>
      </w:r>
      <w:r>
        <w:tab/>
      </w:r>
      <w:r w:rsidR="00544AF9">
        <w:t>contamination of biological samples, or any particle sensitive materials. Caution</w:t>
      </w:r>
      <w:r>
        <w:t>:</w:t>
      </w:r>
      <w:r w:rsidR="00544AF9">
        <w:t xml:space="preserve"> Do not use </w:t>
      </w:r>
      <w:r>
        <w:tab/>
      </w:r>
      <w:r w:rsidR="00544AF9">
        <w:t xml:space="preserve">when UV light is turned on </w:t>
      </w:r>
      <w:r>
        <w:t>Kjeldahl’s</w:t>
      </w:r>
      <w:r w:rsidR="00544AF9">
        <w:t xml:space="preserve"> apparatus Used for determination of nitrogen in soil and </w:t>
      </w:r>
      <w:r>
        <w:tab/>
      </w:r>
      <w:r w:rsidR="00544AF9">
        <w:t>plant samples</w:t>
      </w:r>
      <w:r>
        <w:t>.</w:t>
      </w:r>
      <w:r>
        <w:tab/>
      </w:r>
      <w:r>
        <w:tab/>
      </w:r>
      <w:r>
        <w:tab/>
      </w:r>
      <w:r>
        <w:tab/>
      </w:r>
      <w:r>
        <w:tab/>
      </w:r>
      <w:r>
        <w:tab/>
      </w:r>
      <w:r>
        <w:tab/>
      </w:r>
      <w:r>
        <w:tab/>
      </w:r>
      <w:r>
        <w:tab/>
      </w:r>
      <w:r>
        <w:tab/>
      </w:r>
      <w:r w:rsidR="00544AF9">
        <w:t xml:space="preserve"> </w:t>
      </w:r>
      <w:r>
        <w:tab/>
      </w:r>
      <w:r w:rsidR="00544AF9" w:rsidRPr="00B5557E">
        <w:rPr>
          <w:u w:val="single"/>
        </w:rPr>
        <w:t xml:space="preserve">Digestion </w:t>
      </w:r>
      <w:r w:rsidR="001E2F37" w:rsidRPr="00B5557E">
        <w:rPr>
          <w:u w:val="single"/>
        </w:rPr>
        <w:t>Block</w:t>
      </w:r>
      <w:r>
        <w:t>: It</w:t>
      </w:r>
      <w:r w:rsidR="00544AF9">
        <w:t xml:space="preserve"> is used for the digestion of soil and plant samples by using digestion mixture </w:t>
      </w:r>
      <w:r w:rsidR="001E2F37">
        <w:lastRenderedPageBreak/>
        <w:tab/>
      </w:r>
      <w:r w:rsidR="00544AF9">
        <w:t xml:space="preserve">and conc. </w:t>
      </w:r>
      <w:r w:rsidR="001E2F37">
        <w:t>s</w:t>
      </w:r>
      <w:r w:rsidR="00544AF9">
        <w:t>ulphuric acid</w:t>
      </w:r>
      <w:r w:rsidR="001E2F37">
        <w:t>.</w:t>
      </w:r>
      <w:r w:rsidR="001E2F37">
        <w:tab/>
      </w:r>
      <w:r w:rsidR="001E2F37">
        <w:tab/>
      </w:r>
      <w:r w:rsidR="001E2F37">
        <w:tab/>
      </w:r>
      <w:r w:rsidR="001E2F37">
        <w:tab/>
      </w:r>
      <w:r w:rsidR="001E2F37">
        <w:tab/>
      </w:r>
      <w:r w:rsidR="001E2F37">
        <w:tab/>
      </w:r>
      <w:r w:rsidR="001E2F37">
        <w:tab/>
      </w:r>
      <w:r w:rsidR="001E2F37">
        <w:tab/>
      </w:r>
      <w:r w:rsidR="001E2F37">
        <w:tab/>
      </w:r>
      <w:r w:rsidR="00544AF9">
        <w:t xml:space="preserve">  </w:t>
      </w:r>
      <w:r w:rsidR="001E2F37">
        <w:tab/>
      </w:r>
      <w:r w:rsidR="00544AF9" w:rsidRPr="001E2F37">
        <w:rPr>
          <w:u w:val="single"/>
        </w:rPr>
        <w:t xml:space="preserve">Distillation </w:t>
      </w:r>
      <w:r w:rsidR="001E2F37" w:rsidRPr="001E2F37">
        <w:rPr>
          <w:u w:val="single"/>
        </w:rPr>
        <w:t>Unit</w:t>
      </w:r>
      <w:r w:rsidR="001E2F37">
        <w:t>: It</w:t>
      </w:r>
      <w:r w:rsidR="00544AF9">
        <w:t xml:space="preserve"> is used to liberate and capture the nitrogen in samples in boric acid solution </w:t>
      </w:r>
      <w:r w:rsidR="001E2F37">
        <w:tab/>
      </w:r>
      <w:r w:rsidR="00544AF9">
        <w:t xml:space="preserve">by providing alkaline conditions that liberates nitrogen as </w:t>
      </w:r>
      <w:r w:rsidR="001E2F37">
        <w:t>a</w:t>
      </w:r>
      <w:r w:rsidR="00544AF9">
        <w:t xml:space="preserve">mmonia gas </w:t>
      </w:r>
      <w:r w:rsidR="001E2F37">
        <w:t>c</w:t>
      </w:r>
      <w:r w:rsidR="00544AF9">
        <w:t xml:space="preserve">aptured nitrogen is </w:t>
      </w:r>
      <w:r w:rsidR="001E2F37">
        <w:tab/>
      </w:r>
      <w:r w:rsidR="00544AF9">
        <w:t>determined by titration against 0.1N Sulphuric acid</w:t>
      </w:r>
      <w:r w:rsidR="001E2F37">
        <w:t>.</w:t>
      </w:r>
      <w:r w:rsidR="00544AF9">
        <w:t xml:space="preserve">  </w:t>
      </w:r>
      <w:r w:rsidR="001E2F37">
        <w:tab/>
      </w:r>
      <w:r w:rsidR="001E2F37">
        <w:tab/>
      </w:r>
      <w:r w:rsidR="001E2F37">
        <w:tab/>
      </w:r>
      <w:r w:rsidR="001E2F37">
        <w:tab/>
      </w:r>
      <w:r w:rsidR="001E2F37">
        <w:tab/>
      </w:r>
      <w:r w:rsidR="001E2F37">
        <w:tab/>
      </w:r>
      <w:r w:rsidR="00544AF9" w:rsidRPr="001E2F37">
        <w:rPr>
          <w:u w:val="single"/>
        </w:rPr>
        <w:t xml:space="preserve">Hot </w:t>
      </w:r>
      <w:r w:rsidR="001E2F37" w:rsidRPr="001E2F37">
        <w:rPr>
          <w:u w:val="single"/>
        </w:rPr>
        <w:t>Air Oven</w:t>
      </w:r>
      <w:r w:rsidR="001E2F37">
        <w:t>: It is u</w:t>
      </w:r>
      <w:r w:rsidR="00544AF9">
        <w:t xml:space="preserve">sed for dehydrating </w:t>
      </w:r>
      <w:r w:rsidR="001E2F37">
        <w:t xml:space="preserve">the soil and plant </w:t>
      </w:r>
      <w:r w:rsidR="00544AF9">
        <w:t>samples</w:t>
      </w:r>
      <w:r w:rsidR="001E2F37">
        <w:t xml:space="preserve">. </w:t>
      </w:r>
      <w:r w:rsidR="00544AF9">
        <w:t xml:space="preserve">Plant samples are heated up </w:t>
      </w:r>
      <w:r w:rsidR="001E2F37">
        <w:tab/>
      </w:r>
      <w:r w:rsidR="00544AF9">
        <w:t xml:space="preserve">to 67 </w:t>
      </w:r>
      <w:r w:rsidR="00544AF9" w:rsidRPr="001E2F37">
        <w:rPr>
          <w:vertAlign w:val="superscript"/>
        </w:rPr>
        <w:t>0</w:t>
      </w:r>
      <w:r w:rsidR="00544AF9">
        <w:t>C</w:t>
      </w:r>
      <w:r w:rsidR="001E2F37">
        <w:t>, while s</w:t>
      </w:r>
      <w:r w:rsidR="00544AF9">
        <w:t xml:space="preserve">oil samples </w:t>
      </w:r>
      <w:r w:rsidR="001E2F37">
        <w:t xml:space="preserve">are </w:t>
      </w:r>
      <w:r w:rsidR="00544AF9">
        <w:t xml:space="preserve">heated up to 105 </w:t>
      </w:r>
      <w:r w:rsidR="00544AF9" w:rsidRPr="001E2F37">
        <w:rPr>
          <w:vertAlign w:val="superscript"/>
        </w:rPr>
        <w:t>0</w:t>
      </w:r>
      <w:r w:rsidR="00544AF9">
        <w:t>C</w:t>
      </w:r>
      <w:r w:rsidR="001E2F37">
        <w:t xml:space="preserve">. </w:t>
      </w:r>
      <w:proofErr w:type="gramStart"/>
      <w:r w:rsidR="001E2F37">
        <w:t>the</w:t>
      </w:r>
      <w:proofErr w:type="gramEnd"/>
      <w:r w:rsidR="001E2F37">
        <w:t xml:space="preserve"> salts are de</w:t>
      </w:r>
      <w:r w:rsidR="00544AF9">
        <w:t>hydrate</w:t>
      </w:r>
      <w:r w:rsidR="001E2F37">
        <w:t xml:space="preserve"> in hot air oven </w:t>
      </w:r>
      <w:r w:rsidR="001E2F37">
        <w:tab/>
        <w:t>through</w:t>
      </w:r>
      <w:r w:rsidR="00544AF9">
        <w:t xml:space="preserve"> heated up to 105-120</w:t>
      </w:r>
      <w:r w:rsidR="001E2F37">
        <w:rPr>
          <w:vertAlign w:val="superscript"/>
        </w:rPr>
        <w:t xml:space="preserve"> </w:t>
      </w:r>
      <w:r w:rsidR="00544AF9" w:rsidRPr="001E2F37">
        <w:rPr>
          <w:vertAlign w:val="superscript"/>
        </w:rPr>
        <w:t>0</w:t>
      </w:r>
      <w:r w:rsidR="00544AF9">
        <w:t>C</w:t>
      </w:r>
      <w:r w:rsidR="001E2F37">
        <w:t>.</w:t>
      </w:r>
      <w:r w:rsidR="00544AF9">
        <w:t xml:space="preserve">   </w:t>
      </w:r>
      <w:r w:rsidR="001E2F37">
        <w:tab/>
      </w:r>
      <w:r w:rsidR="001E2F37">
        <w:tab/>
      </w:r>
      <w:r w:rsidR="001E2F37">
        <w:tab/>
      </w:r>
      <w:r w:rsidR="001E2F37">
        <w:tab/>
      </w:r>
      <w:r w:rsidR="001E2F37">
        <w:tab/>
      </w:r>
      <w:r w:rsidR="001E2F37">
        <w:tab/>
      </w:r>
      <w:r w:rsidR="001E2F37">
        <w:tab/>
      </w:r>
      <w:r w:rsidR="001E2F37">
        <w:tab/>
      </w:r>
      <w:r w:rsidR="00544AF9" w:rsidRPr="001E2F37">
        <w:rPr>
          <w:u w:val="single"/>
        </w:rPr>
        <w:t xml:space="preserve">Muffle </w:t>
      </w:r>
      <w:r w:rsidR="001E2F37" w:rsidRPr="001E2F37">
        <w:rPr>
          <w:u w:val="single"/>
        </w:rPr>
        <w:t>Furnace</w:t>
      </w:r>
      <w:r w:rsidR="001E2F37">
        <w:t>: is us</w:t>
      </w:r>
      <w:r w:rsidR="00544AF9">
        <w:t xml:space="preserve">ed for ashing of plant material Determines what proportion of a sample is </w:t>
      </w:r>
      <w:r w:rsidR="001E2F37">
        <w:tab/>
      </w:r>
      <w:r w:rsidR="00544AF9">
        <w:t>non-combustible and non-volatile. Temperature range</w:t>
      </w:r>
      <w:r w:rsidR="00217E66">
        <w:t>s</w:t>
      </w:r>
      <w:r w:rsidR="00544AF9">
        <w:t xml:space="preserve"> up to 1000 </w:t>
      </w:r>
      <w:r w:rsidR="00544AF9" w:rsidRPr="001E2F37">
        <w:rPr>
          <w:vertAlign w:val="superscript"/>
        </w:rPr>
        <w:t>0</w:t>
      </w:r>
      <w:r w:rsidR="00544AF9">
        <w:t>C</w:t>
      </w:r>
      <w:r w:rsidR="001E2F37">
        <w:t>.</w:t>
      </w:r>
      <w:r w:rsidR="001E2F37">
        <w:tab/>
      </w:r>
      <w:r w:rsidR="001E2F37">
        <w:tab/>
      </w:r>
      <w:r w:rsidR="001E2F37">
        <w:tab/>
      </w:r>
      <w:r w:rsidR="001E2F37">
        <w:tab/>
      </w:r>
      <w:r w:rsidR="00544AF9">
        <w:t xml:space="preserve"> </w:t>
      </w:r>
      <w:r w:rsidR="0009626E">
        <w:tab/>
      </w:r>
      <w:r w:rsidR="00544AF9" w:rsidRPr="00217E66">
        <w:rPr>
          <w:u w:val="single"/>
        </w:rPr>
        <w:t xml:space="preserve">Water </w:t>
      </w:r>
      <w:r w:rsidR="0009626E" w:rsidRPr="00217E66">
        <w:rPr>
          <w:u w:val="single"/>
        </w:rPr>
        <w:t xml:space="preserve">Bath </w:t>
      </w:r>
      <w:r w:rsidR="00544AF9" w:rsidRPr="00217E66">
        <w:rPr>
          <w:u w:val="single"/>
        </w:rPr>
        <w:t>(with shaker)</w:t>
      </w:r>
      <w:r w:rsidR="00217E66">
        <w:t>: It is u</w:t>
      </w:r>
      <w:r w:rsidR="00544AF9">
        <w:t xml:space="preserve">sed for controlled heating without flame for unstable and </w:t>
      </w:r>
      <w:r w:rsidR="00217E66">
        <w:tab/>
      </w:r>
      <w:r w:rsidR="00544AF9">
        <w:t xml:space="preserve">flammable substances. It is used to incubate samples in water at a constant temperature over a </w:t>
      </w:r>
      <w:r w:rsidR="00217E66">
        <w:tab/>
      </w:r>
      <w:r w:rsidR="00544AF9">
        <w:t xml:space="preserve">long period of time. </w:t>
      </w:r>
      <w:r w:rsidR="00217E66">
        <w:tab/>
      </w:r>
      <w:r w:rsidR="00217E66">
        <w:tab/>
      </w:r>
      <w:r w:rsidR="00217E66">
        <w:tab/>
      </w:r>
      <w:r w:rsidR="00217E66">
        <w:tab/>
      </w:r>
      <w:r w:rsidR="00217E66">
        <w:tab/>
      </w:r>
      <w:r w:rsidR="00217E66">
        <w:tab/>
      </w:r>
      <w:r w:rsidR="00217E66">
        <w:tab/>
      </w:r>
      <w:r w:rsidR="00217E66">
        <w:tab/>
      </w:r>
      <w:r w:rsidR="00217E66">
        <w:tab/>
      </w:r>
      <w:r w:rsidR="00217E66">
        <w:tab/>
      </w:r>
      <w:r w:rsidR="00217E66">
        <w:tab/>
      </w:r>
      <w:r w:rsidR="00217E66">
        <w:rPr>
          <w:u w:val="single"/>
        </w:rPr>
        <w:t>Shaking I</w:t>
      </w:r>
      <w:r w:rsidR="00544AF9" w:rsidRPr="00217E66">
        <w:rPr>
          <w:u w:val="single"/>
        </w:rPr>
        <w:t>ncubator</w:t>
      </w:r>
      <w:r w:rsidR="00217E66" w:rsidRPr="00217E66">
        <w:t xml:space="preserve">: </w:t>
      </w:r>
      <w:r w:rsidR="00544AF9">
        <w:t xml:space="preserve"> </w:t>
      </w:r>
      <w:r w:rsidR="00217E66">
        <w:t>Its a</w:t>
      </w:r>
      <w:r w:rsidR="00544AF9">
        <w:t xml:space="preserve">pplication includes cell culturing, cell aeration, microbiology, </w:t>
      </w:r>
      <w:r w:rsidR="00217E66">
        <w:tab/>
      </w:r>
      <w:r w:rsidR="00544AF9">
        <w:t xml:space="preserve">metabolism studies, </w:t>
      </w:r>
      <w:proofErr w:type="gramStart"/>
      <w:r w:rsidR="00217E66">
        <w:t>bacterial</w:t>
      </w:r>
      <w:proofErr w:type="gramEnd"/>
      <w:r w:rsidR="00544AF9">
        <w:t xml:space="preserve"> culture and solubility studies.</w:t>
      </w:r>
      <w:r w:rsidR="00217E66">
        <w:t xml:space="preserve"> The agitation at variable speeds </w:t>
      </w:r>
      <w:r w:rsidR="00217E66">
        <w:tab/>
        <w:t>e</w:t>
      </w:r>
      <w:r w:rsidR="00544AF9">
        <w:t xml:space="preserve">ffect the growth of cell culture. </w:t>
      </w:r>
      <w:r w:rsidR="00217E66">
        <w:tab/>
      </w:r>
      <w:r w:rsidR="00217E66">
        <w:tab/>
      </w:r>
      <w:r w:rsidR="00217E66">
        <w:tab/>
      </w:r>
      <w:r w:rsidR="00217E66">
        <w:tab/>
      </w:r>
      <w:r w:rsidR="00217E66">
        <w:tab/>
      </w:r>
      <w:r w:rsidR="00217E66">
        <w:tab/>
      </w:r>
      <w:r w:rsidR="00217E66">
        <w:tab/>
        <w:t xml:space="preserve">          </w:t>
      </w:r>
      <w:r w:rsidR="00217E66">
        <w:tab/>
      </w:r>
      <w:r w:rsidR="00544AF9" w:rsidRPr="00217E66">
        <w:rPr>
          <w:u w:val="single"/>
        </w:rPr>
        <w:t xml:space="preserve">Electrical </w:t>
      </w:r>
      <w:r w:rsidR="00217E66" w:rsidRPr="00217E66">
        <w:rPr>
          <w:u w:val="single"/>
        </w:rPr>
        <w:t>Conductivity Meter (</w:t>
      </w:r>
      <w:r w:rsidR="00544AF9" w:rsidRPr="00217E66">
        <w:rPr>
          <w:u w:val="single"/>
        </w:rPr>
        <w:t xml:space="preserve">EC </w:t>
      </w:r>
      <w:r w:rsidR="00217E66" w:rsidRPr="00217E66">
        <w:rPr>
          <w:u w:val="single"/>
        </w:rPr>
        <w:t>Meter)</w:t>
      </w:r>
      <w:r w:rsidR="00217E66">
        <w:t xml:space="preserve">: It </w:t>
      </w:r>
      <w:r w:rsidR="00544AF9">
        <w:t xml:space="preserve">measures the electrical conductivity in a solution. In </w:t>
      </w:r>
      <w:r w:rsidR="00217E66">
        <w:tab/>
      </w:r>
      <w:r w:rsidR="00544AF9">
        <w:t xml:space="preserve">soil science lab it is used to measure the EC of water samples and soil extracts in order to </w:t>
      </w:r>
      <w:r w:rsidR="00217E66">
        <w:tab/>
      </w:r>
      <w:r w:rsidR="00544AF9">
        <w:t>describe the quality of water and soil</w:t>
      </w:r>
      <w:r w:rsidR="00217E66">
        <w:t>.</w:t>
      </w:r>
      <w:r w:rsidR="00544AF9">
        <w:t xml:space="preserve"> Caution</w:t>
      </w:r>
      <w:r w:rsidR="00217E66">
        <w:t>:</w:t>
      </w:r>
      <w:r w:rsidR="00544AF9">
        <w:t xml:space="preserve"> Handle with care </w:t>
      </w:r>
      <w:r w:rsidR="00217E66">
        <w:t xml:space="preserve">as </w:t>
      </w:r>
      <w:r w:rsidR="00544AF9">
        <w:t xml:space="preserve">it is a fragile </w:t>
      </w:r>
      <w:r w:rsidR="00217E66">
        <w:t>in</w:t>
      </w:r>
      <w:r w:rsidR="00544AF9">
        <w:t>strument</w:t>
      </w:r>
      <w:r w:rsidR="00217E66">
        <w:t>.</w:t>
      </w:r>
      <w:r w:rsidR="00544AF9">
        <w:t xml:space="preserve">  </w:t>
      </w:r>
      <w:r w:rsidR="00217E66">
        <w:tab/>
      </w:r>
      <w:proofErr w:type="gramStart"/>
      <w:r w:rsidR="00217E66">
        <w:rPr>
          <w:u w:val="single"/>
        </w:rPr>
        <w:t>pH</w:t>
      </w:r>
      <w:proofErr w:type="gramEnd"/>
      <w:r w:rsidR="00217E66" w:rsidRPr="00217E66">
        <w:rPr>
          <w:u w:val="single"/>
        </w:rPr>
        <w:t xml:space="preserve"> Meter</w:t>
      </w:r>
      <w:r w:rsidR="00217E66">
        <w:rPr>
          <w:u w:val="single"/>
        </w:rPr>
        <w:t>:</w:t>
      </w:r>
      <w:r w:rsidR="00217E66">
        <w:t xml:space="preserve"> It </w:t>
      </w:r>
      <w:r w:rsidR="00544AF9">
        <w:t xml:space="preserve">measures the pH of any solution. For very precise work the pH meter should be </w:t>
      </w:r>
      <w:r w:rsidR="00217E66">
        <w:tab/>
      </w:r>
      <w:r w:rsidR="00544AF9">
        <w:t>calibrated before each measurement by using prescribed buffer solutions. Caution</w:t>
      </w:r>
      <w:r w:rsidR="00217E66">
        <w:t>:</w:t>
      </w:r>
      <w:r w:rsidR="00544AF9">
        <w:t xml:space="preserve"> Handle with </w:t>
      </w:r>
      <w:r w:rsidR="00217E66">
        <w:tab/>
      </w:r>
      <w:r w:rsidR="00544AF9">
        <w:t>extreme care</w:t>
      </w:r>
      <w:r w:rsidR="00217E66">
        <w:t xml:space="preserve"> as</w:t>
      </w:r>
      <w:r w:rsidR="00544AF9">
        <w:t xml:space="preserve"> it is a fragile instrument</w:t>
      </w:r>
      <w:r w:rsidR="00217E66">
        <w:t>.</w:t>
      </w:r>
      <w:r w:rsidR="00217E66">
        <w:tab/>
      </w:r>
      <w:r w:rsidR="00217E66">
        <w:tab/>
      </w:r>
      <w:r w:rsidR="00217E66">
        <w:tab/>
      </w:r>
      <w:r w:rsidR="00217E66">
        <w:tab/>
      </w:r>
      <w:r w:rsidR="00217E66">
        <w:tab/>
      </w:r>
      <w:r w:rsidR="00217E66">
        <w:tab/>
      </w:r>
      <w:r w:rsidR="00217E66">
        <w:tab/>
      </w:r>
      <w:r w:rsidR="00217E66">
        <w:tab/>
      </w:r>
      <w:r w:rsidR="00544AF9" w:rsidRPr="00217E66">
        <w:rPr>
          <w:u w:val="single"/>
        </w:rPr>
        <w:t xml:space="preserve">Magnetic </w:t>
      </w:r>
      <w:r w:rsidR="00C93194">
        <w:rPr>
          <w:u w:val="single"/>
        </w:rPr>
        <w:t>S</w:t>
      </w:r>
      <w:r w:rsidR="00544AF9" w:rsidRPr="00217E66">
        <w:rPr>
          <w:u w:val="single"/>
        </w:rPr>
        <w:t>t</w:t>
      </w:r>
      <w:r w:rsidR="00C93194">
        <w:rPr>
          <w:u w:val="single"/>
        </w:rPr>
        <w:t>i</w:t>
      </w:r>
      <w:r w:rsidR="00544AF9" w:rsidRPr="00217E66">
        <w:rPr>
          <w:u w:val="single"/>
        </w:rPr>
        <w:t>rrer</w:t>
      </w:r>
      <w:r w:rsidR="00217E66">
        <w:t>: It is us</w:t>
      </w:r>
      <w:r w:rsidR="00544AF9">
        <w:t xml:space="preserve">ed to stir the solutions to dissolve solutes. It employs a rotating </w:t>
      </w:r>
      <w:r w:rsidR="00C93194">
        <w:tab/>
      </w:r>
      <w:r w:rsidR="00544AF9">
        <w:t xml:space="preserve">magnetic field to cause a stir bar immersed in a liquid to spin very quickly, thus stirring it. </w:t>
      </w:r>
      <w:r w:rsidR="00C93194">
        <w:tab/>
      </w:r>
      <w:r w:rsidR="00544AF9" w:rsidRPr="00C93194">
        <w:rPr>
          <w:u w:val="single"/>
        </w:rPr>
        <w:t>Mechanical Shaker</w:t>
      </w:r>
      <w:r w:rsidR="00C93194">
        <w:t>: It is u</w:t>
      </w:r>
      <w:r w:rsidR="00544AF9">
        <w:t xml:space="preserve">sed to agitate the solutions to dissolve solutes or suspend the particles </w:t>
      </w:r>
      <w:r w:rsidR="00C93194">
        <w:tab/>
      </w:r>
      <w:r w:rsidR="00544AF9">
        <w:t xml:space="preserve">in the solution to prevent their settlement in bottom of the container. </w:t>
      </w:r>
      <w:r w:rsidR="00C93194">
        <w:tab/>
      </w:r>
      <w:r w:rsidR="00C93194">
        <w:tab/>
      </w:r>
      <w:r w:rsidR="00C93194">
        <w:tab/>
      </w:r>
      <w:r w:rsidR="00544AF9" w:rsidRPr="00C93194">
        <w:rPr>
          <w:u w:val="single"/>
        </w:rPr>
        <w:t xml:space="preserve">Moisture </w:t>
      </w:r>
      <w:r w:rsidR="00C93194" w:rsidRPr="00C93194">
        <w:rPr>
          <w:u w:val="single"/>
        </w:rPr>
        <w:t>A</w:t>
      </w:r>
      <w:r w:rsidR="00544AF9" w:rsidRPr="00C93194">
        <w:rPr>
          <w:u w:val="single"/>
        </w:rPr>
        <w:t>nalyser</w:t>
      </w:r>
      <w:r w:rsidR="00C93194">
        <w:t>: It is u</w:t>
      </w:r>
      <w:r w:rsidR="00544AF9">
        <w:t>sed to determine the moisture contents in samples</w:t>
      </w:r>
      <w:r w:rsidR="00C93194">
        <w:t xml:space="preserve">. </w:t>
      </w:r>
      <w:r w:rsidR="00544AF9">
        <w:t xml:space="preserve">It provides the </w:t>
      </w:r>
      <w:r w:rsidR="00C93194">
        <w:tab/>
      </w:r>
      <w:r w:rsidR="00544AF9">
        <w:t>measurement moisture contents automatically</w:t>
      </w:r>
      <w:r w:rsidR="00C93194">
        <w:t>.</w:t>
      </w:r>
      <w:r w:rsidR="00544AF9">
        <w:t xml:space="preserve">   </w:t>
      </w:r>
    </w:p>
    <w:p w:rsidR="0049033B" w:rsidRDefault="00C93194" w:rsidP="0049033B">
      <w:pPr>
        <w:jc w:val="center"/>
      </w:pPr>
      <w:r w:rsidRPr="00C93194">
        <w:rPr>
          <w:b/>
          <w:bCs/>
        </w:rPr>
        <w:t xml:space="preserve">Session 3: </w:t>
      </w:r>
      <w:r w:rsidRPr="00C93194">
        <w:rPr>
          <w:b/>
          <w:bCs/>
          <w:u w:val="single"/>
        </w:rPr>
        <w:t>Manures and Fertilizers</w:t>
      </w:r>
      <w:r>
        <w:tab/>
      </w:r>
      <w:r>
        <w:tab/>
      </w:r>
      <w:r>
        <w:tab/>
      </w:r>
      <w:r>
        <w:tab/>
      </w:r>
      <w:r>
        <w:tab/>
      </w:r>
      <w:r>
        <w:tab/>
      </w:r>
      <w:r>
        <w:tab/>
      </w:r>
      <w:r>
        <w:tab/>
      </w:r>
      <w:r w:rsidR="00544AF9">
        <w:t xml:space="preserve"> </w:t>
      </w:r>
      <w:r>
        <w:tab/>
      </w:r>
    </w:p>
    <w:p w:rsidR="00544AF9" w:rsidRDefault="0049033B" w:rsidP="0049033B">
      <w:r>
        <w:tab/>
      </w:r>
      <w:r w:rsidR="00C93194" w:rsidRPr="00C93194">
        <w:t>IDENTIFICATION OF MANURE AND FERTILIZERS</w:t>
      </w:r>
      <w:r w:rsidR="00C93194">
        <w:t>:</w:t>
      </w:r>
      <w:r>
        <w:tab/>
      </w:r>
      <w:r>
        <w:tab/>
      </w:r>
      <w:r>
        <w:tab/>
      </w:r>
      <w:r>
        <w:tab/>
      </w:r>
      <w:r>
        <w:tab/>
      </w:r>
      <w:r>
        <w:tab/>
      </w:r>
      <w:r w:rsidR="00544AF9" w:rsidRPr="00C93194">
        <w:rPr>
          <w:u w:val="single"/>
        </w:rPr>
        <w:t>Manure</w:t>
      </w:r>
      <w:r w:rsidR="00544AF9">
        <w:t>: Manure</w:t>
      </w:r>
      <w:r>
        <w:t>s</w:t>
      </w:r>
      <w:r w:rsidR="00544AF9">
        <w:t xml:space="preserve"> </w:t>
      </w:r>
      <w:r w:rsidR="00C93194">
        <w:t>are obtained from animals or plants waste products</w:t>
      </w:r>
      <w:r>
        <w:t xml:space="preserve"> and these are organic in </w:t>
      </w:r>
      <w:r>
        <w:tab/>
        <w:t>nature</w:t>
      </w:r>
      <w:r w:rsidR="00C93194">
        <w:t xml:space="preserve">. These </w:t>
      </w:r>
      <w:r w:rsidR="00544AF9">
        <w:t xml:space="preserve">are bulky </w:t>
      </w:r>
      <w:r>
        <w:t>material</w:t>
      </w:r>
      <w:r w:rsidR="00C93194">
        <w:t>,</w:t>
      </w:r>
      <w:r w:rsidR="00544AF9">
        <w:t xml:space="preserve"> having low analytical value</w:t>
      </w:r>
      <w:r w:rsidR="00C93194">
        <w:t>s</w:t>
      </w:r>
      <w:r w:rsidR="00544AF9">
        <w:t xml:space="preserve"> and have no definite composition. </w:t>
      </w:r>
      <w:r>
        <w:tab/>
      </w:r>
      <w:r>
        <w:tab/>
      </w:r>
      <w:r w:rsidR="00544AF9">
        <w:t xml:space="preserve">Types of </w:t>
      </w:r>
      <w:r w:rsidR="00C93194">
        <w:t>M</w:t>
      </w:r>
      <w:r w:rsidR="00544AF9">
        <w:t xml:space="preserve">anure: </w:t>
      </w:r>
      <w:proofErr w:type="spellStart"/>
      <w:r w:rsidR="00C93194">
        <w:t>i</w:t>
      </w:r>
      <w:proofErr w:type="spellEnd"/>
      <w:r w:rsidR="00544AF9">
        <w:t xml:space="preserve">. Farm </w:t>
      </w:r>
      <w:r w:rsidR="00C93194">
        <w:t>Y</w:t>
      </w:r>
      <w:r w:rsidR="00544AF9">
        <w:t xml:space="preserve">ard </w:t>
      </w:r>
      <w:r w:rsidR="00C93194">
        <w:t>M</w:t>
      </w:r>
      <w:r w:rsidR="00544AF9">
        <w:t>anure</w:t>
      </w:r>
      <w:r>
        <w:t>.</w:t>
      </w:r>
      <w:r w:rsidR="00544AF9">
        <w:t xml:space="preserve"> </w:t>
      </w:r>
      <w:r w:rsidR="00C93194">
        <w:t>ii</w:t>
      </w:r>
      <w:r w:rsidR="00544AF9">
        <w:t xml:space="preserve">. Green </w:t>
      </w:r>
      <w:r w:rsidR="00C93194">
        <w:t>Manure</w:t>
      </w:r>
      <w:r>
        <w:t xml:space="preserve">. </w:t>
      </w:r>
      <w:r w:rsidR="00C93194">
        <w:t>iii</w:t>
      </w:r>
      <w:r w:rsidR="00544AF9">
        <w:t xml:space="preserve">. Poultry </w:t>
      </w:r>
      <w:r w:rsidR="00C93194">
        <w:t>M</w:t>
      </w:r>
      <w:r w:rsidR="00544AF9">
        <w:t>anure</w:t>
      </w:r>
      <w:r>
        <w:t>.</w:t>
      </w:r>
      <w:r w:rsidR="00544AF9">
        <w:t xml:space="preserve"> </w:t>
      </w:r>
      <w:r w:rsidR="00C93194">
        <w:t>iv</w:t>
      </w:r>
      <w:r w:rsidR="00544AF9">
        <w:t xml:space="preserve">. Biogas and </w:t>
      </w:r>
      <w:r w:rsidR="00C93194">
        <w:tab/>
      </w:r>
      <w:r>
        <w:t>B</w:t>
      </w:r>
      <w:r w:rsidR="00544AF9">
        <w:t>ioga</w:t>
      </w:r>
      <w:r>
        <w:t>s S</w:t>
      </w:r>
      <w:r w:rsidR="00544AF9">
        <w:t>lurry</w:t>
      </w:r>
      <w:r>
        <w:t>. v</w:t>
      </w:r>
      <w:r w:rsidR="00544AF9">
        <w:t>. SFC (</w:t>
      </w:r>
      <w:r>
        <w:t>S</w:t>
      </w:r>
      <w:r w:rsidR="00544AF9">
        <w:t>ugar</w:t>
      </w:r>
      <w:r>
        <w:t>cane Filt</w:t>
      </w:r>
      <w:r w:rsidR="00544AF9">
        <w:t>er</w:t>
      </w:r>
      <w:r>
        <w:t xml:space="preserve"> Cak</w:t>
      </w:r>
      <w:r w:rsidR="00544AF9">
        <w:t>e</w:t>
      </w:r>
      <w:r>
        <w:t xml:space="preserve"> rich in nutrients</w:t>
      </w:r>
      <w:r w:rsidR="00544AF9">
        <w:t>)</w:t>
      </w:r>
      <w:r>
        <w:t>.</w:t>
      </w:r>
      <w:r w:rsidR="00544AF9">
        <w:t xml:space="preserve"> </w:t>
      </w:r>
      <w:proofErr w:type="gramStart"/>
      <w:r>
        <w:t>vi</w:t>
      </w:r>
      <w:proofErr w:type="gramEnd"/>
      <w:r>
        <w:t>.</w:t>
      </w:r>
      <w:r w:rsidR="00544AF9">
        <w:t xml:space="preserve"> City and </w:t>
      </w:r>
      <w:r>
        <w:t>M</w:t>
      </w:r>
      <w:r w:rsidR="00544AF9">
        <w:t xml:space="preserve">unicipal </w:t>
      </w:r>
      <w:r>
        <w:t>W</w:t>
      </w:r>
      <w:r w:rsidR="00544AF9">
        <w:t xml:space="preserve">astes. </w:t>
      </w:r>
      <w:r>
        <w:tab/>
      </w:r>
      <w:r w:rsidR="00544AF9" w:rsidRPr="0049033B">
        <w:rPr>
          <w:u w:val="single"/>
        </w:rPr>
        <w:t>Fertilizers</w:t>
      </w:r>
      <w:r w:rsidR="00544AF9">
        <w:t xml:space="preserve">:     Mined or manufactured material containing one or more than one potentially </w:t>
      </w:r>
      <w:r>
        <w:tab/>
      </w:r>
      <w:r w:rsidR="00544AF9">
        <w:t xml:space="preserve">enrich essential plant nutrients in available form. Fertilizer refers to a soil amendment that </w:t>
      </w:r>
      <w:r>
        <w:tab/>
      </w:r>
      <w:r w:rsidR="00544AF9">
        <w:t xml:space="preserve">guarantees the minimum percentages of nutrients (at least the minimum percentage of </w:t>
      </w:r>
      <w:r>
        <w:tab/>
      </w:r>
      <w:r w:rsidR="00544AF9">
        <w:t xml:space="preserve">nitrogen, phosphate, and potash). Or Fertilizers are compounds given to plants to promote </w:t>
      </w:r>
      <w:r>
        <w:tab/>
      </w:r>
      <w:r w:rsidR="00544AF9">
        <w:t xml:space="preserve">growth; they are usually applied either through the soil, for uptake by plant roots, or by foliar </w:t>
      </w:r>
      <w:r>
        <w:tab/>
      </w:r>
      <w:r w:rsidR="00544AF9">
        <w:t xml:space="preserve">feeding, for uptake through leaves.  </w:t>
      </w:r>
    </w:p>
    <w:p w:rsidR="00544AF9" w:rsidRDefault="0049033B" w:rsidP="003E723D">
      <w:pPr>
        <w:ind w:firstLine="630"/>
      </w:pPr>
      <w:r>
        <w:lastRenderedPageBreak/>
        <w:tab/>
      </w:r>
      <w:r w:rsidR="003E723D" w:rsidRPr="003E723D">
        <w:rPr>
          <w:b/>
          <w:bCs/>
        </w:rPr>
        <w:t xml:space="preserve">Difference </w:t>
      </w:r>
      <w:r w:rsidR="003E723D">
        <w:rPr>
          <w:b/>
          <w:bCs/>
        </w:rPr>
        <w:t>b</w:t>
      </w:r>
      <w:r w:rsidR="003E723D" w:rsidRPr="003E723D">
        <w:rPr>
          <w:b/>
          <w:bCs/>
        </w:rPr>
        <w:t xml:space="preserve">etween Manure </w:t>
      </w:r>
      <w:r w:rsidR="003E723D">
        <w:rPr>
          <w:b/>
          <w:bCs/>
        </w:rPr>
        <w:t>a</w:t>
      </w:r>
      <w:r w:rsidR="003E723D" w:rsidRPr="003E723D">
        <w:rPr>
          <w:b/>
          <w:bCs/>
        </w:rPr>
        <w:t>nd Fertilizer</w:t>
      </w:r>
      <w:r>
        <w:t>:</w:t>
      </w:r>
      <w:r>
        <w:tab/>
      </w:r>
      <w:r>
        <w:tab/>
      </w:r>
      <w:r>
        <w:tab/>
      </w:r>
      <w:r>
        <w:tab/>
      </w:r>
      <w:r>
        <w:tab/>
      </w:r>
      <w:r>
        <w:tab/>
      </w:r>
      <w:r>
        <w:tab/>
      </w:r>
      <w:r w:rsidRPr="0049033B">
        <w:rPr>
          <w:u w:val="single"/>
        </w:rPr>
        <w:t>Manure</w:t>
      </w:r>
      <w:r w:rsidR="00CC4421">
        <w:t xml:space="preserve">: </w:t>
      </w:r>
      <w:proofErr w:type="spellStart"/>
      <w:r w:rsidR="00CC4421">
        <w:t>i</w:t>
      </w:r>
      <w:proofErr w:type="spellEnd"/>
      <w:r w:rsidR="00CC4421">
        <w:t xml:space="preserve">. </w:t>
      </w:r>
      <w:proofErr w:type="gramStart"/>
      <w:r w:rsidR="00CC4421">
        <w:t>The</w:t>
      </w:r>
      <w:proofErr w:type="gramEnd"/>
      <w:r w:rsidR="00CC4421">
        <w:t xml:space="preserve"> word manure is </w:t>
      </w:r>
      <w:r w:rsidR="00544AF9">
        <w:t>derived from French word “</w:t>
      </w:r>
      <w:proofErr w:type="spellStart"/>
      <w:r w:rsidR="00544AF9">
        <w:t>manoeuvrer</w:t>
      </w:r>
      <w:proofErr w:type="spellEnd"/>
      <w:r w:rsidR="00544AF9">
        <w:t xml:space="preserve">” meaning to work soil. </w:t>
      </w:r>
      <w:r w:rsidR="00CC4421">
        <w:tab/>
      </w:r>
      <w:r w:rsidR="00CC4421">
        <w:tab/>
      </w:r>
      <w:r w:rsidR="00CC4421">
        <w:tab/>
      </w:r>
      <w:r w:rsidR="005D5731">
        <w:t xml:space="preserve"> </w:t>
      </w:r>
      <w:proofErr w:type="gramStart"/>
      <w:r w:rsidR="00CC4421">
        <w:t>ii</w:t>
      </w:r>
      <w:proofErr w:type="gramEnd"/>
      <w:r w:rsidR="00544AF9">
        <w:t xml:space="preserve">. Organic in nature and naturally occurring. </w:t>
      </w:r>
      <w:r w:rsidR="00CC4421">
        <w:tab/>
      </w:r>
      <w:r w:rsidR="00CC4421">
        <w:tab/>
      </w:r>
      <w:r w:rsidR="00CC4421">
        <w:tab/>
      </w:r>
      <w:r w:rsidR="00CC4421">
        <w:tab/>
      </w:r>
      <w:r w:rsidR="00CC4421">
        <w:tab/>
      </w:r>
      <w:r w:rsidR="00CC4421">
        <w:tab/>
      </w:r>
      <w:r w:rsidR="00CC4421">
        <w:tab/>
      </w:r>
      <w:r w:rsidR="00CC4421">
        <w:tab/>
        <w:t xml:space="preserve">iii. </w:t>
      </w:r>
      <w:r w:rsidR="00544AF9">
        <w:t xml:space="preserve">Manures are slow acting and have low analytical value. </w:t>
      </w:r>
      <w:r w:rsidR="00CC4421">
        <w:tab/>
      </w:r>
      <w:r w:rsidR="00CC4421">
        <w:tab/>
      </w:r>
      <w:r w:rsidR="00CC4421">
        <w:tab/>
      </w:r>
      <w:r w:rsidR="00CC4421">
        <w:tab/>
      </w:r>
      <w:r w:rsidR="00CC4421">
        <w:tab/>
      </w:r>
      <w:r w:rsidR="00CC4421">
        <w:tab/>
        <w:t>iv.</w:t>
      </w:r>
      <w:r w:rsidR="00544AF9">
        <w:t xml:space="preserve"> Manures have no definite chemical composition and obtained from plants, animals  </w:t>
      </w:r>
      <w:r w:rsidR="00CC4421">
        <w:tab/>
      </w:r>
      <w:r w:rsidR="00CC4421">
        <w:tab/>
        <w:t xml:space="preserve">      </w:t>
      </w:r>
      <w:r w:rsidR="00CC4421">
        <w:tab/>
        <w:t xml:space="preserve">       or </w:t>
      </w:r>
      <w:r w:rsidR="00544AF9">
        <w:t xml:space="preserve">human resources. </w:t>
      </w:r>
      <w:r w:rsidR="00CC4421">
        <w:tab/>
      </w:r>
      <w:r w:rsidR="00CC4421">
        <w:tab/>
      </w:r>
      <w:r w:rsidR="00CC4421">
        <w:tab/>
      </w:r>
      <w:r w:rsidR="00CC4421">
        <w:tab/>
      </w:r>
      <w:r w:rsidR="00CC4421">
        <w:tab/>
      </w:r>
      <w:r w:rsidR="00CC4421">
        <w:tab/>
      </w:r>
      <w:r w:rsidR="00CC4421">
        <w:tab/>
      </w:r>
      <w:r w:rsidR="00CC4421">
        <w:tab/>
      </w:r>
      <w:r w:rsidR="005D5731">
        <w:tab/>
      </w:r>
      <w:r w:rsidR="005D5731">
        <w:tab/>
      </w:r>
      <w:r w:rsidR="00CC4421">
        <w:t>v</w:t>
      </w:r>
      <w:r w:rsidR="00544AF9">
        <w:t xml:space="preserve">. Manures improve physical properties of soil and are bulky in nature. </w:t>
      </w:r>
      <w:r w:rsidR="00CC4421">
        <w:tab/>
      </w:r>
      <w:r w:rsidR="00CC4421">
        <w:tab/>
      </w:r>
      <w:r w:rsidR="00CC4421">
        <w:tab/>
      </w:r>
      <w:r w:rsidR="00CC4421">
        <w:tab/>
        <w:t xml:space="preserve">  </w:t>
      </w:r>
      <w:r w:rsidR="005D5731">
        <w:t xml:space="preserve">           </w:t>
      </w:r>
      <w:r w:rsidR="00CC4421">
        <w:t>vi</w:t>
      </w:r>
      <w:r w:rsidR="00544AF9">
        <w:t xml:space="preserve">. Manures supply almost all major essential plant nutrients. </w:t>
      </w:r>
      <w:r w:rsidR="005D5731">
        <w:tab/>
      </w:r>
      <w:r w:rsidR="005D5731">
        <w:tab/>
      </w:r>
      <w:r w:rsidR="005D5731">
        <w:tab/>
      </w:r>
      <w:r w:rsidR="005D5731">
        <w:tab/>
      </w:r>
      <w:r w:rsidR="005D5731">
        <w:tab/>
        <w:t xml:space="preserve">           </w:t>
      </w:r>
      <w:r w:rsidR="00CC4421">
        <w:t xml:space="preserve"> vii</w:t>
      </w:r>
      <w:r w:rsidR="00544AF9">
        <w:t xml:space="preserve">. Examples: Farm </w:t>
      </w:r>
      <w:r w:rsidR="00CC4421">
        <w:t xml:space="preserve">Yard Manure, </w:t>
      </w:r>
      <w:r w:rsidR="00544AF9">
        <w:t xml:space="preserve">Green </w:t>
      </w:r>
      <w:r w:rsidR="00CC4421">
        <w:t>Manure, SFC, Poultry Manure</w:t>
      </w:r>
      <w:r w:rsidR="002A18FC">
        <w:t>, Compost,</w:t>
      </w:r>
      <w:r w:rsidR="00CC4421">
        <w:t xml:space="preserve"> </w:t>
      </w:r>
      <w:r w:rsidR="002A18FC">
        <w:tab/>
      </w:r>
      <w:r w:rsidR="002A18FC">
        <w:tab/>
      </w:r>
      <w:r w:rsidR="002A18FC">
        <w:tab/>
        <w:t xml:space="preserve">         </w:t>
      </w:r>
      <w:r w:rsidR="005D5731">
        <w:tab/>
        <w:t xml:space="preserve">    </w:t>
      </w:r>
      <w:r w:rsidR="00CC4421">
        <w:t>Biogas Sullery,</w:t>
      </w:r>
      <w:r w:rsidR="002A18FC" w:rsidRPr="002A18FC">
        <w:t xml:space="preserve"> </w:t>
      </w:r>
      <w:r w:rsidR="002A18FC">
        <w:t xml:space="preserve">&amp; </w:t>
      </w:r>
      <w:r w:rsidR="00CC4421">
        <w:t xml:space="preserve"> Municipal Wastes etc. </w:t>
      </w:r>
      <w:r w:rsidR="00CC4421">
        <w:tab/>
      </w:r>
      <w:r w:rsidR="002A18FC">
        <w:tab/>
      </w:r>
      <w:r w:rsidR="002A18FC">
        <w:tab/>
      </w:r>
      <w:r w:rsidR="002A18FC">
        <w:tab/>
      </w:r>
      <w:r w:rsidR="002A18FC">
        <w:tab/>
      </w:r>
      <w:r w:rsidR="002A18FC">
        <w:tab/>
      </w:r>
      <w:r w:rsidR="00544AF9" w:rsidRPr="00CC4421">
        <w:rPr>
          <w:u w:val="single"/>
        </w:rPr>
        <w:t>Fertilizer</w:t>
      </w:r>
      <w:r w:rsidR="00CC4421">
        <w:t xml:space="preserve">: </w:t>
      </w:r>
      <w:r w:rsidR="002A18FC">
        <w:t xml:space="preserve">  </w:t>
      </w:r>
      <w:proofErr w:type="spellStart"/>
      <w:r w:rsidR="00CC4421">
        <w:t>i</w:t>
      </w:r>
      <w:proofErr w:type="spellEnd"/>
      <w:r w:rsidR="00544AF9">
        <w:t xml:space="preserve">. Fertilizers derived from word “fertile” meaning soil. </w:t>
      </w:r>
      <w:r w:rsidR="00CC4421">
        <w:tab/>
      </w:r>
      <w:r w:rsidR="00CC4421">
        <w:tab/>
      </w:r>
      <w:r w:rsidR="00CC4421">
        <w:tab/>
      </w:r>
      <w:r w:rsidR="00CC4421">
        <w:tab/>
      </w:r>
      <w:r w:rsidR="00CC4421">
        <w:tab/>
      </w:r>
      <w:r w:rsidR="00CC4421">
        <w:tab/>
        <w:t xml:space="preserve">   </w:t>
      </w:r>
      <w:r w:rsidR="002A18FC">
        <w:t xml:space="preserve">  </w:t>
      </w:r>
      <w:proofErr w:type="gramStart"/>
      <w:r w:rsidR="00CC4421">
        <w:t>ii</w:t>
      </w:r>
      <w:proofErr w:type="gramEnd"/>
      <w:r w:rsidR="00544AF9">
        <w:t xml:space="preserve">. Inorganic in nature and are synthetic. </w:t>
      </w:r>
      <w:r w:rsidR="00CC4421">
        <w:tab/>
      </w:r>
      <w:r w:rsidR="00CC4421">
        <w:tab/>
      </w:r>
      <w:r w:rsidR="00CC4421">
        <w:tab/>
      </w:r>
      <w:r w:rsidR="00CC4421">
        <w:tab/>
      </w:r>
      <w:r w:rsidR="00CC4421">
        <w:tab/>
      </w:r>
      <w:r w:rsidR="00CC4421">
        <w:tab/>
      </w:r>
      <w:r w:rsidR="00CC4421">
        <w:tab/>
      </w:r>
      <w:r w:rsidR="00CC4421">
        <w:tab/>
        <w:t xml:space="preserve">   </w:t>
      </w:r>
      <w:r w:rsidR="002A18FC">
        <w:t xml:space="preserve"> iii</w:t>
      </w:r>
      <w:r w:rsidR="00544AF9">
        <w:t xml:space="preserve">. Fertilizers are quick active and have high analytical value. </w:t>
      </w:r>
      <w:r w:rsidR="002A18FC">
        <w:tab/>
      </w:r>
      <w:r w:rsidR="002A18FC">
        <w:tab/>
      </w:r>
      <w:r w:rsidR="002A18FC">
        <w:tab/>
      </w:r>
      <w:r w:rsidR="002A18FC">
        <w:tab/>
      </w:r>
      <w:r w:rsidR="002A18FC">
        <w:tab/>
      </w:r>
      <w:r w:rsidR="002A18FC">
        <w:tab/>
        <w:t xml:space="preserve">    iv.</w:t>
      </w:r>
      <w:r w:rsidR="00544AF9">
        <w:t xml:space="preserve"> Fertilizers have definite chemical composition (NH4)</w:t>
      </w:r>
      <w:r w:rsidR="002A18FC" w:rsidRPr="002A18FC">
        <w:rPr>
          <w:vertAlign w:val="subscript"/>
        </w:rPr>
        <w:t>2</w:t>
      </w:r>
      <w:r w:rsidR="00544AF9">
        <w:t xml:space="preserve">Co and are manufactured </w:t>
      </w:r>
      <w:r w:rsidR="002A18FC">
        <w:tab/>
      </w:r>
      <w:r w:rsidR="002A18FC">
        <w:tab/>
      </w:r>
      <w:r w:rsidR="002A18FC">
        <w:tab/>
        <w:t xml:space="preserve">         </w:t>
      </w:r>
      <w:r w:rsidR="00544AF9">
        <w:t xml:space="preserve">commercially. </w:t>
      </w:r>
      <w:r w:rsidR="002A18FC">
        <w:tab/>
      </w:r>
      <w:r w:rsidR="002A18FC">
        <w:tab/>
      </w:r>
      <w:r w:rsidR="002A18FC">
        <w:tab/>
      </w:r>
      <w:r w:rsidR="002A18FC">
        <w:tab/>
      </w:r>
      <w:r w:rsidR="002A18FC">
        <w:tab/>
      </w:r>
      <w:r w:rsidR="002A18FC">
        <w:tab/>
      </w:r>
      <w:r w:rsidR="002A18FC">
        <w:tab/>
      </w:r>
      <w:r w:rsidR="002A18FC">
        <w:tab/>
      </w:r>
      <w:r w:rsidR="002A18FC">
        <w:tab/>
      </w:r>
      <w:r w:rsidR="002A18FC">
        <w:tab/>
      </w:r>
      <w:r w:rsidR="002A18FC">
        <w:tab/>
        <w:t xml:space="preserve">    v</w:t>
      </w:r>
      <w:r w:rsidR="00544AF9">
        <w:t xml:space="preserve">. Fertilizers do not improve in that way and are non-bulky in nature. </w:t>
      </w:r>
      <w:r w:rsidR="002A18FC">
        <w:tab/>
      </w:r>
      <w:r w:rsidR="002A18FC">
        <w:tab/>
      </w:r>
      <w:r w:rsidR="002A18FC">
        <w:tab/>
      </w:r>
      <w:r w:rsidR="002A18FC">
        <w:tab/>
      </w:r>
      <w:r w:rsidR="002A18FC">
        <w:tab/>
        <w:t xml:space="preserve">   vi. </w:t>
      </w:r>
      <w:r w:rsidR="00544AF9">
        <w:t xml:space="preserve">Fertilizers supply only one or few essential plant nutrients. </w:t>
      </w:r>
      <w:r w:rsidR="002A18FC">
        <w:tab/>
      </w:r>
      <w:r w:rsidR="002A18FC">
        <w:tab/>
      </w:r>
      <w:r w:rsidR="002A18FC">
        <w:tab/>
      </w:r>
      <w:r w:rsidR="002A18FC">
        <w:tab/>
      </w:r>
      <w:r w:rsidR="002A18FC">
        <w:tab/>
      </w:r>
      <w:r w:rsidR="002A18FC">
        <w:tab/>
        <w:t xml:space="preserve">  vii</w:t>
      </w:r>
      <w:r w:rsidR="00544AF9">
        <w:t xml:space="preserve">. Examples: Ammonium </w:t>
      </w:r>
      <w:r w:rsidR="002A18FC">
        <w:t>S</w:t>
      </w:r>
      <w:r w:rsidR="00544AF9">
        <w:t xml:space="preserve">ulphate, DAP, Urea, </w:t>
      </w:r>
      <w:r w:rsidR="002A18FC">
        <w:t xml:space="preserve">Single Super Phosphate </w:t>
      </w:r>
      <w:r w:rsidR="00544AF9">
        <w:t xml:space="preserve">etc.   </w:t>
      </w:r>
    </w:p>
    <w:p w:rsidR="005D5731" w:rsidRDefault="00544AF9" w:rsidP="005D5731">
      <w:r>
        <w:t xml:space="preserve">   </w:t>
      </w:r>
      <w:r w:rsidR="002A18FC">
        <w:tab/>
      </w:r>
      <w:r w:rsidRPr="002A18FC">
        <w:rPr>
          <w:u w:val="single"/>
        </w:rPr>
        <w:t>Types of Manure</w:t>
      </w:r>
      <w:r w:rsidR="002A18FC">
        <w:rPr>
          <w:u w:val="single"/>
        </w:rPr>
        <w:t>:</w:t>
      </w:r>
      <w:r>
        <w:t xml:space="preserve"> </w:t>
      </w:r>
      <w:r w:rsidR="002A18FC">
        <w:tab/>
      </w:r>
      <w:r w:rsidR="002A18FC">
        <w:tab/>
      </w:r>
      <w:r w:rsidR="002A18FC">
        <w:tab/>
      </w:r>
      <w:r w:rsidR="002A18FC">
        <w:tab/>
      </w:r>
      <w:r w:rsidR="002A18FC">
        <w:tab/>
      </w:r>
      <w:r w:rsidR="002A18FC">
        <w:tab/>
      </w:r>
      <w:r w:rsidR="002A18FC">
        <w:tab/>
      </w:r>
      <w:r w:rsidR="002A18FC">
        <w:tab/>
      </w:r>
      <w:r w:rsidR="002A18FC">
        <w:tab/>
      </w:r>
      <w:r w:rsidR="002A18FC">
        <w:tab/>
      </w:r>
      <w:r w:rsidRPr="002A18FC">
        <w:rPr>
          <w:b/>
          <w:bCs/>
        </w:rPr>
        <w:t>1</w:t>
      </w:r>
      <w:r>
        <w:t xml:space="preserve">. </w:t>
      </w:r>
      <w:r w:rsidRPr="002A18FC">
        <w:rPr>
          <w:b/>
          <w:bCs/>
        </w:rPr>
        <w:t xml:space="preserve">Farm </w:t>
      </w:r>
      <w:r w:rsidR="002A18FC" w:rsidRPr="002A18FC">
        <w:rPr>
          <w:b/>
          <w:bCs/>
        </w:rPr>
        <w:t>Yard Manure</w:t>
      </w:r>
      <w:r>
        <w:t xml:space="preserve">: It is a mixture of cattle excreta, urine and left over chopped fodders </w:t>
      </w:r>
      <w:r w:rsidR="002A18FC">
        <w:tab/>
      </w:r>
      <w:r>
        <w:t xml:space="preserve">whish are heaped and decomposed </w:t>
      </w:r>
      <w:proofErr w:type="spellStart"/>
      <w:r>
        <w:t>anaerobically</w:t>
      </w:r>
      <w:proofErr w:type="spellEnd"/>
      <w:r>
        <w:t xml:space="preserve"> to form </w:t>
      </w:r>
      <w:proofErr w:type="gramStart"/>
      <w:r>
        <w:t>a well</w:t>
      </w:r>
      <w:proofErr w:type="gramEnd"/>
      <w:r>
        <w:t xml:space="preserve"> rotten black</w:t>
      </w:r>
      <w:r w:rsidR="002A18FC">
        <w:t xml:space="preserve"> </w:t>
      </w:r>
      <w:proofErr w:type="spellStart"/>
      <w:r>
        <w:t>coloured</w:t>
      </w:r>
      <w:proofErr w:type="spellEnd"/>
      <w:r>
        <w:t xml:space="preserve"> manure. </w:t>
      </w:r>
      <w:r w:rsidR="002A18FC">
        <w:tab/>
      </w:r>
      <w:r w:rsidR="002A18FC" w:rsidRPr="002A18FC">
        <w:rPr>
          <w:b/>
          <w:bCs/>
        </w:rPr>
        <w:t xml:space="preserve">2. </w:t>
      </w:r>
      <w:r w:rsidRPr="002A18FC">
        <w:rPr>
          <w:b/>
          <w:bCs/>
        </w:rPr>
        <w:t xml:space="preserve">Green </w:t>
      </w:r>
      <w:r w:rsidR="002A18FC" w:rsidRPr="002A18FC">
        <w:rPr>
          <w:b/>
          <w:bCs/>
        </w:rPr>
        <w:t>Manure:</w:t>
      </w:r>
      <w:r w:rsidR="002A18FC">
        <w:t xml:space="preserve"> </w:t>
      </w:r>
      <w:r>
        <w:t xml:space="preserve">Growing leguminous crops up to flowering and then its </w:t>
      </w:r>
      <w:proofErr w:type="spellStart"/>
      <w:r>
        <w:t>rotavating</w:t>
      </w:r>
      <w:proofErr w:type="spellEnd"/>
      <w:r>
        <w:t xml:space="preserve"> in the soil </w:t>
      </w:r>
      <w:r w:rsidR="002A18FC">
        <w:tab/>
      </w:r>
      <w:r>
        <w:t xml:space="preserve">is called green manuring. </w:t>
      </w:r>
      <w:proofErr w:type="spellStart"/>
      <w:r>
        <w:t>Jantar</w:t>
      </w:r>
      <w:proofErr w:type="spellEnd"/>
      <w:r>
        <w:t xml:space="preserve">, </w:t>
      </w:r>
      <w:proofErr w:type="spellStart"/>
      <w:r>
        <w:t>gauar</w:t>
      </w:r>
      <w:proofErr w:type="spellEnd"/>
      <w:r>
        <w:t xml:space="preserve"> and </w:t>
      </w:r>
      <w:proofErr w:type="spellStart"/>
      <w:r>
        <w:t>dahancha</w:t>
      </w:r>
      <w:proofErr w:type="spellEnd"/>
      <w:r>
        <w:t xml:space="preserve"> crops are used for green manuring. It will </w:t>
      </w:r>
      <w:r w:rsidR="002A18FC">
        <w:tab/>
      </w:r>
      <w:r>
        <w:t xml:space="preserve">add lot of organic matter in soil due to symbiotic association of rhizobium and legume roots. </w:t>
      </w:r>
      <w:r w:rsidR="002A18FC">
        <w:tab/>
      </w:r>
      <w:r w:rsidR="002A18FC" w:rsidRPr="002A18FC">
        <w:rPr>
          <w:b/>
          <w:bCs/>
        </w:rPr>
        <w:t xml:space="preserve">3. </w:t>
      </w:r>
      <w:r w:rsidRPr="002A18FC">
        <w:rPr>
          <w:b/>
          <w:bCs/>
        </w:rPr>
        <w:t xml:space="preserve">Compost </w:t>
      </w:r>
      <w:r w:rsidR="002A18FC" w:rsidRPr="002A18FC">
        <w:rPr>
          <w:b/>
          <w:bCs/>
        </w:rPr>
        <w:t>Manure:</w:t>
      </w:r>
      <w:r>
        <w:t xml:space="preserve"> Process of burying leaves and twigs of plants into soil and covering of this </w:t>
      </w:r>
      <w:r w:rsidR="005D5731">
        <w:tab/>
      </w:r>
      <w:r>
        <w:t xml:space="preserve">plant material with soil to facilitate the decomposition is called composting. The compost </w:t>
      </w:r>
      <w:r w:rsidR="005D5731">
        <w:tab/>
      </w:r>
      <w:r>
        <w:t xml:space="preserve">manure is generally used in gardens and small orchards.  </w:t>
      </w:r>
      <w:r w:rsidR="005D5731">
        <w:tab/>
      </w:r>
      <w:r w:rsidR="005D5731">
        <w:tab/>
      </w:r>
      <w:r w:rsidR="005D5731">
        <w:tab/>
      </w:r>
      <w:r w:rsidR="005D5731">
        <w:tab/>
      </w:r>
    </w:p>
    <w:p w:rsidR="00544AF9" w:rsidRDefault="00544AF9" w:rsidP="00E62FA0">
      <w:pPr>
        <w:tabs>
          <w:tab w:val="left" w:pos="720"/>
        </w:tabs>
        <w:ind w:left="720"/>
      </w:pPr>
      <w:r w:rsidRPr="005D5731">
        <w:rPr>
          <w:u w:val="single"/>
        </w:rPr>
        <w:t>Types of Fertilizers</w:t>
      </w:r>
      <w:r w:rsidR="005D5731">
        <w:t>:</w:t>
      </w:r>
      <w:r>
        <w:t xml:space="preserve"> </w:t>
      </w:r>
      <w:r w:rsidR="005D5731">
        <w:tab/>
      </w:r>
      <w:r w:rsidR="005D5731">
        <w:tab/>
      </w:r>
      <w:r w:rsidR="005D5731">
        <w:tab/>
      </w:r>
      <w:r w:rsidR="005D5731">
        <w:tab/>
      </w:r>
      <w:r w:rsidR="005D5731">
        <w:tab/>
      </w:r>
      <w:r w:rsidR="005D5731">
        <w:tab/>
      </w:r>
      <w:r w:rsidR="005D5731">
        <w:tab/>
      </w:r>
      <w:r w:rsidR="005D5731">
        <w:tab/>
      </w:r>
      <w:r w:rsidR="005D5731">
        <w:tab/>
      </w:r>
      <w:r w:rsidR="005D5731">
        <w:rPr>
          <w:b/>
          <w:bCs/>
        </w:rPr>
        <w:t xml:space="preserve">            </w:t>
      </w:r>
      <w:r w:rsidR="005D5731" w:rsidRPr="005D5731">
        <w:rPr>
          <w:b/>
          <w:bCs/>
        </w:rPr>
        <w:t xml:space="preserve">1. </w:t>
      </w:r>
      <w:r w:rsidRPr="005D5731">
        <w:rPr>
          <w:b/>
          <w:bCs/>
        </w:rPr>
        <w:t xml:space="preserve">Simple or Straight </w:t>
      </w:r>
      <w:r w:rsidR="005D5731" w:rsidRPr="005D5731">
        <w:rPr>
          <w:b/>
          <w:bCs/>
        </w:rPr>
        <w:t>F</w:t>
      </w:r>
      <w:r w:rsidRPr="005D5731">
        <w:rPr>
          <w:b/>
          <w:bCs/>
        </w:rPr>
        <w:t>ertilizers</w:t>
      </w:r>
      <w:r>
        <w:t xml:space="preserve">: These fertilizers contain only declarable contents of only one major </w:t>
      </w:r>
      <w:proofErr w:type="gramStart"/>
      <w:r>
        <w:t>nutrients</w:t>
      </w:r>
      <w:proofErr w:type="gramEnd"/>
      <w:r>
        <w:t xml:space="preserve">. </w:t>
      </w:r>
      <w:proofErr w:type="gramStart"/>
      <w:r>
        <w:t>e.g</w:t>
      </w:r>
      <w:proofErr w:type="gramEnd"/>
      <w:r>
        <w:t xml:space="preserve">. urea, ammonium sulphate, MOP (muriate of potash). </w:t>
      </w:r>
      <w:r w:rsidR="005D5731">
        <w:tab/>
      </w:r>
      <w:r w:rsidR="005D5731">
        <w:tab/>
        <w:t xml:space="preserve">            </w:t>
      </w:r>
      <w:r w:rsidR="005D5731" w:rsidRPr="005D5731">
        <w:rPr>
          <w:b/>
          <w:bCs/>
        </w:rPr>
        <w:t xml:space="preserve">2. </w:t>
      </w:r>
      <w:r w:rsidRPr="005D5731">
        <w:rPr>
          <w:b/>
          <w:bCs/>
        </w:rPr>
        <w:t>Compound or Complex</w:t>
      </w:r>
      <w:r w:rsidR="005D5731">
        <w:rPr>
          <w:b/>
          <w:bCs/>
        </w:rPr>
        <w:t xml:space="preserve"> F</w:t>
      </w:r>
      <w:r w:rsidRPr="005D5731">
        <w:rPr>
          <w:b/>
          <w:bCs/>
        </w:rPr>
        <w:t>ertilizers</w:t>
      </w:r>
      <w:r>
        <w:t>: These fertilizers as declarable amount of at least two of the major nutrients which are chemically combine during manufacture. Complex fertilizers are granular in nature.</w:t>
      </w:r>
      <w:r w:rsidR="005D5731">
        <w:t xml:space="preserve"> </w:t>
      </w:r>
      <w:proofErr w:type="gramStart"/>
      <w:r>
        <w:t>e.g</w:t>
      </w:r>
      <w:proofErr w:type="gramEnd"/>
      <w:r>
        <w:t xml:space="preserve">. DAP, </w:t>
      </w:r>
      <w:proofErr w:type="spellStart"/>
      <w:r>
        <w:t>Nitrophas</w:t>
      </w:r>
      <w:proofErr w:type="spellEnd"/>
      <w:r>
        <w:t xml:space="preserve">. </w:t>
      </w:r>
      <w:r w:rsidR="005D5731">
        <w:tab/>
      </w:r>
      <w:r w:rsidR="005D5731">
        <w:tab/>
      </w:r>
      <w:r w:rsidR="005D5731">
        <w:tab/>
      </w:r>
      <w:r w:rsidR="005D5731">
        <w:tab/>
      </w:r>
      <w:r w:rsidR="005D5731">
        <w:tab/>
      </w:r>
      <w:r w:rsidR="005D5731">
        <w:tab/>
      </w:r>
      <w:r w:rsidR="005D5731">
        <w:tab/>
        <w:t xml:space="preserve">            </w:t>
      </w:r>
      <w:r w:rsidR="005D5731" w:rsidRPr="005D5731">
        <w:rPr>
          <w:b/>
          <w:bCs/>
        </w:rPr>
        <w:t xml:space="preserve">3. </w:t>
      </w:r>
      <w:r w:rsidRPr="005D5731">
        <w:rPr>
          <w:b/>
          <w:bCs/>
        </w:rPr>
        <w:t xml:space="preserve">Mixed </w:t>
      </w:r>
      <w:r w:rsidR="005D5731" w:rsidRPr="005D5731">
        <w:rPr>
          <w:b/>
          <w:bCs/>
        </w:rPr>
        <w:t>Fertilizers</w:t>
      </w:r>
      <w:r>
        <w:t xml:space="preserve">: In these fertilizers, straight fertilizers are blended physically and applications of three primary nutrients (N, P, </w:t>
      </w:r>
      <w:proofErr w:type="gramStart"/>
      <w:r>
        <w:t>K</w:t>
      </w:r>
      <w:proofErr w:type="gramEnd"/>
      <w:r>
        <w:t xml:space="preserve">) are provided to crops. </w:t>
      </w:r>
      <w:r w:rsidR="005D5731">
        <w:t>These fertilizers contain all three primary nutrients and are</w:t>
      </w:r>
      <w:r>
        <w:t xml:space="preserve"> also termed as NPK fertilizers. But they cannot capture market due to their big cost.</w:t>
      </w:r>
      <w:r w:rsidR="005D5731">
        <w:tab/>
      </w:r>
      <w:r w:rsidR="005D5731">
        <w:tab/>
      </w:r>
      <w:r w:rsidR="005D5731">
        <w:tab/>
      </w:r>
      <w:r w:rsidR="005D5731">
        <w:tab/>
      </w:r>
      <w:r w:rsidR="005D5731">
        <w:tab/>
      </w:r>
      <w:r w:rsidR="005D5731">
        <w:tab/>
      </w:r>
      <w:r w:rsidR="005D5731">
        <w:tab/>
      </w:r>
      <w:r w:rsidR="005D5731">
        <w:tab/>
        <w:t xml:space="preserve">           </w:t>
      </w:r>
      <w:r>
        <w:t xml:space="preserve"> </w:t>
      </w:r>
      <w:r w:rsidR="005D5731" w:rsidRPr="005D5731">
        <w:rPr>
          <w:b/>
          <w:bCs/>
        </w:rPr>
        <w:t xml:space="preserve">4. </w:t>
      </w:r>
      <w:r w:rsidRPr="005D5731">
        <w:rPr>
          <w:b/>
          <w:bCs/>
        </w:rPr>
        <w:t xml:space="preserve">High </w:t>
      </w:r>
      <w:r w:rsidR="005D5731" w:rsidRPr="005D5731">
        <w:rPr>
          <w:b/>
          <w:bCs/>
        </w:rPr>
        <w:t>Analysis Fertilizers</w:t>
      </w:r>
      <w:r>
        <w:t xml:space="preserve">: These fertilizers have more than 25% of total primary nutrients in their composition. </w:t>
      </w:r>
      <w:proofErr w:type="gramStart"/>
      <w:r>
        <w:t>e.g</w:t>
      </w:r>
      <w:proofErr w:type="gramEnd"/>
      <w:r>
        <w:t xml:space="preserve">. Urea (46% nitrogen), Ammonium nitrate (26% nitrogen), </w:t>
      </w:r>
      <w:proofErr w:type="spellStart"/>
      <w:r>
        <w:t>Nitrophas</w:t>
      </w:r>
      <w:proofErr w:type="spellEnd"/>
      <w:r>
        <w:t xml:space="preserve"> (21% nitrogen, 21% P2O5), DAP (46% P2O5). </w:t>
      </w:r>
      <w:r w:rsidR="005D5731">
        <w:tab/>
      </w:r>
      <w:r w:rsidR="005D5731">
        <w:tab/>
      </w:r>
      <w:r w:rsidR="005D5731">
        <w:tab/>
      </w:r>
      <w:r w:rsidR="005D5731">
        <w:tab/>
      </w:r>
      <w:r w:rsidR="005D5731">
        <w:tab/>
      </w:r>
      <w:r w:rsidR="005D5731">
        <w:tab/>
      </w:r>
      <w:r w:rsidR="005D5731">
        <w:tab/>
        <w:t xml:space="preserve">            </w:t>
      </w:r>
      <w:r w:rsidR="005D5731" w:rsidRPr="005D5731">
        <w:rPr>
          <w:b/>
          <w:bCs/>
        </w:rPr>
        <w:lastRenderedPageBreak/>
        <w:t xml:space="preserve">5. </w:t>
      </w:r>
      <w:r w:rsidRPr="005D5731">
        <w:rPr>
          <w:b/>
          <w:bCs/>
        </w:rPr>
        <w:t xml:space="preserve">Low </w:t>
      </w:r>
      <w:r w:rsidR="005D5731" w:rsidRPr="005D5731">
        <w:rPr>
          <w:b/>
          <w:bCs/>
        </w:rPr>
        <w:t>Analysis Fertilizers</w:t>
      </w:r>
      <w:r>
        <w:t>: These fertilizers having less than 25% of primary nutrients and are called low analysis fertilizers.</w:t>
      </w:r>
      <w:r w:rsidR="005D5731">
        <w:t xml:space="preserve"> </w:t>
      </w:r>
      <w:proofErr w:type="gramStart"/>
      <w:r>
        <w:t>e.g</w:t>
      </w:r>
      <w:proofErr w:type="gramEnd"/>
      <w:r>
        <w:t xml:space="preserve">. Single </w:t>
      </w:r>
      <w:r w:rsidR="005D5731">
        <w:t xml:space="preserve">Super Phosphate </w:t>
      </w:r>
      <w:r>
        <w:t>(18% P</w:t>
      </w:r>
      <w:r w:rsidRPr="005D5731">
        <w:rPr>
          <w:vertAlign w:val="subscript"/>
        </w:rPr>
        <w:t>2</w:t>
      </w:r>
      <w:r>
        <w:t>O</w:t>
      </w:r>
      <w:r w:rsidRPr="005D5731">
        <w:rPr>
          <w:vertAlign w:val="subscript"/>
        </w:rPr>
        <w:t>5</w:t>
      </w:r>
      <w:r>
        <w:t xml:space="preserve">). </w:t>
      </w:r>
      <w:r w:rsidR="00E62FA0">
        <w:tab/>
      </w:r>
      <w:r w:rsidR="00E62FA0">
        <w:tab/>
        <w:t xml:space="preserve">                          </w:t>
      </w:r>
      <w:r w:rsidR="00E62FA0" w:rsidRPr="00E62FA0">
        <w:rPr>
          <w:b/>
          <w:bCs/>
        </w:rPr>
        <w:t xml:space="preserve">6. </w:t>
      </w:r>
      <w:r w:rsidRPr="00E62FA0">
        <w:rPr>
          <w:b/>
          <w:bCs/>
        </w:rPr>
        <w:t xml:space="preserve">Complete </w:t>
      </w:r>
      <w:r w:rsidR="00E62FA0" w:rsidRPr="00E62FA0">
        <w:rPr>
          <w:b/>
          <w:bCs/>
        </w:rPr>
        <w:t>Fertilizer</w:t>
      </w:r>
      <w:r>
        <w:t>: It has all three primary nutrients i.e. nitrogen, phosphorous &amp; potassium Examples:  10-10-10, 15-30-15, 20-5-20</w:t>
      </w:r>
      <w:r w:rsidR="00E62FA0">
        <w:t xml:space="preserve">. </w:t>
      </w:r>
      <w:r w:rsidR="00E62FA0">
        <w:tab/>
      </w:r>
      <w:r w:rsidR="00E62FA0">
        <w:tab/>
      </w:r>
      <w:r w:rsidR="00E62FA0">
        <w:tab/>
      </w:r>
      <w:r w:rsidR="00E62FA0">
        <w:tab/>
      </w:r>
      <w:r w:rsidR="00E62FA0">
        <w:tab/>
      </w:r>
      <w:r w:rsidR="00E62FA0">
        <w:tab/>
        <w:t xml:space="preserve">            </w:t>
      </w:r>
      <w:r w:rsidR="00E62FA0" w:rsidRPr="00E62FA0">
        <w:rPr>
          <w:b/>
          <w:bCs/>
        </w:rPr>
        <w:t xml:space="preserve">7. </w:t>
      </w:r>
      <w:r w:rsidRPr="00E62FA0">
        <w:rPr>
          <w:b/>
          <w:bCs/>
        </w:rPr>
        <w:t xml:space="preserve">Organic </w:t>
      </w:r>
      <w:r w:rsidR="00E62FA0" w:rsidRPr="00E62FA0">
        <w:rPr>
          <w:b/>
          <w:bCs/>
        </w:rPr>
        <w:t>Fertilizer</w:t>
      </w:r>
      <w:r w:rsidR="00E62FA0">
        <w:rPr>
          <w:b/>
          <w:bCs/>
        </w:rPr>
        <w:t>:</w:t>
      </w:r>
      <w:r>
        <w:t xml:space="preserve"> An organic fertilizer refers to a soil amendment derived from natural sources that guarantees the minimum percentages of nitrogen, phosphate</w:t>
      </w:r>
      <w:r w:rsidR="00E62FA0">
        <w:t xml:space="preserve"> </w:t>
      </w:r>
      <w:r>
        <w:t>and potas</w:t>
      </w:r>
      <w:r w:rsidR="00E62FA0">
        <w:t>sium</w:t>
      </w:r>
      <w:r>
        <w:t xml:space="preserve">.  Or </w:t>
      </w:r>
      <w:r w:rsidR="00E62FA0">
        <w:t>f</w:t>
      </w:r>
      <w:r>
        <w:t>ertilizers which come from plant or animal matter and contains carbon compounds (composed of organic matter). They can be naturally occurring compounds such as peat or mineral deposits, or manufactured through natural processes (such as composting)</w:t>
      </w:r>
      <w:r w:rsidR="00E62FA0">
        <w:t>.</w:t>
      </w:r>
      <w:r>
        <w:t xml:space="preserve"> </w:t>
      </w:r>
    </w:p>
    <w:p w:rsidR="00E62FA0" w:rsidRDefault="00E62FA0" w:rsidP="00544AF9">
      <w:r w:rsidRPr="00E62FA0">
        <w:rPr>
          <w:b/>
          <w:bCs/>
        </w:rPr>
        <w:t>Fertilizers Grade</w:t>
      </w:r>
      <w:r>
        <w:t xml:space="preserve">: It refers to granted ingredient by manufacture on basis of lack analysis. It is the minimum quantity of nutrient present in fertilizers which is claimed by manufacturer common fertilizers are present in local market. </w:t>
      </w:r>
    </w:p>
    <w:p w:rsidR="00544AF9" w:rsidRDefault="00E62FA0" w:rsidP="00AA339A">
      <w:r>
        <w:t xml:space="preserve"> </w:t>
      </w:r>
      <w:r w:rsidRPr="00E62FA0">
        <w:rPr>
          <w:b/>
          <w:bCs/>
        </w:rPr>
        <w:t>Fertilizer Analysis</w:t>
      </w:r>
      <w:r>
        <w:t xml:space="preserve">: </w:t>
      </w:r>
      <w:r w:rsidR="00544AF9">
        <w:t xml:space="preserve">By law, all products sold as fertilizer require uniform labeling guaranteeing the minimum percentage of nutrients.  The three-number combination on the </w:t>
      </w:r>
      <w:r>
        <w:t xml:space="preserve">bags of </w:t>
      </w:r>
      <w:r w:rsidR="00544AF9">
        <w:t>product identifies percentages of nitrogen (N), phosphate (P</w:t>
      </w:r>
      <w:r w:rsidR="00544AF9" w:rsidRPr="00E62FA0">
        <w:rPr>
          <w:vertAlign w:val="subscript"/>
        </w:rPr>
        <w:t>2</w:t>
      </w:r>
      <w:r w:rsidR="00544AF9">
        <w:t>O</w:t>
      </w:r>
      <w:r w:rsidR="00544AF9" w:rsidRPr="00E62FA0">
        <w:rPr>
          <w:vertAlign w:val="subscript"/>
        </w:rPr>
        <w:t>5</w:t>
      </w:r>
      <w:r w:rsidR="00544AF9">
        <w:t>), and potash (K</w:t>
      </w:r>
      <w:r w:rsidR="00544AF9" w:rsidRPr="00E62FA0">
        <w:rPr>
          <w:vertAlign w:val="subscript"/>
        </w:rPr>
        <w:t>2</w:t>
      </w:r>
      <w:r w:rsidR="00544AF9">
        <w:t xml:space="preserve">O), respectively.  For example, a 20-10-5 fertilizer contains 20% nitrogen, 10% phosphate, and 5% potash. </w:t>
      </w:r>
      <w:r>
        <w:tab/>
      </w:r>
      <w:r>
        <w:tab/>
      </w:r>
      <w:r>
        <w:tab/>
        <w:t xml:space="preserve">                   </w:t>
      </w:r>
      <w:r w:rsidR="00544AF9">
        <w:t>Note: Phosphorus, P, is a primary nutrient in plant growth.  The word phosphate, P2O5, refers to the ionic compound containing two atoms of phosphorus with five atoms of oxygen.  The phosphorus content of fertilizers is measured in percent phosphate. The conversion between %P and %P</w:t>
      </w:r>
      <w:r w:rsidR="00544AF9" w:rsidRPr="00E62FA0">
        <w:rPr>
          <w:vertAlign w:val="subscript"/>
        </w:rPr>
        <w:t>2</w:t>
      </w:r>
      <w:r w:rsidR="00544AF9">
        <w:t>O</w:t>
      </w:r>
      <w:r w:rsidR="00544AF9" w:rsidRPr="00E62FA0">
        <w:rPr>
          <w:vertAlign w:val="subscript"/>
        </w:rPr>
        <w:t>5</w:t>
      </w:r>
      <w:r w:rsidR="00544AF9">
        <w:t xml:space="preserve"> is: </w:t>
      </w:r>
      <w:r w:rsidR="00AA339A">
        <w:tab/>
      </w:r>
      <w:r w:rsidR="00544AF9">
        <w:t>%P = %</w:t>
      </w:r>
      <w:r w:rsidR="00AA339A" w:rsidRPr="00AA339A">
        <w:t xml:space="preserve"> </w:t>
      </w:r>
      <w:r w:rsidR="00AA339A">
        <w:t>P</w:t>
      </w:r>
      <w:r w:rsidR="00AA339A" w:rsidRPr="00E62FA0">
        <w:rPr>
          <w:vertAlign w:val="subscript"/>
        </w:rPr>
        <w:t>2</w:t>
      </w:r>
      <w:r w:rsidR="00AA339A">
        <w:t>O</w:t>
      </w:r>
      <w:r w:rsidR="00AA339A" w:rsidRPr="00E62FA0">
        <w:rPr>
          <w:vertAlign w:val="subscript"/>
        </w:rPr>
        <w:t>5</w:t>
      </w:r>
      <w:r w:rsidR="00AA339A">
        <w:t xml:space="preserve"> </w:t>
      </w:r>
      <w:r w:rsidR="00544AF9">
        <w:t>x 0.43</w:t>
      </w:r>
      <w:r w:rsidR="00AA339A">
        <w:t xml:space="preserve">     and      </w:t>
      </w:r>
      <w:r w:rsidR="00544AF9">
        <w:t xml:space="preserve"> %</w:t>
      </w:r>
      <w:r w:rsidR="00AA339A" w:rsidRPr="00AA339A">
        <w:t xml:space="preserve"> </w:t>
      </w:r>
      <w:r w:rsidR="00AA339A">
        <w:t>P</w:t>
      </w:r>
      <w:r w:rsidR="00AA339A" w:rsidRPr="00E62FA0">
        <w:rPr>
          <w:vertAlign w:val="subscript"/>
        </w:rPr>
        <w:t>2</w:t>
      </w:r>
      <w:r w:rsidR="00AA339A">
        <w:t>O</w:t>
      </w:r>
      <w:r w:rsidR="00AA339A" w:rsidRPr="00E62FA0">
        <w:rPr>
          <w:vertAlign w:val="subscript"/>
        </w:rPr>
        <w:t>5</w:t>
      </w:r>
      <w:r w:rsidR="00AA339A">
        <w:t xml:space="preserve"> </w:t>
      </w:r>
      <w:r w:rsidR="00544AF9">
        <w:t xml:space="preserve">= %P x 2.29 </w:t>
      </w:r>
    </w:p>
    <w:p w:rsidR="00544AF9" w:rsidRDefault="00544AF9" w:rsidP="00AA339A">
      <w:r>
        <w:t>Note: Potassium, K, is a primary nutrient in plant growth.  The word potash, K</w:t>
      </w:r>
      <w:r w:rsidRPr="00AA339A">
        <w:rPr>
          <w:vertAlign w:val="subscript"/>
        </w:rPr>
        <w:t>2</w:t>
      </w:r>
      <w:r>
        <w:t>O refers to the ionic compound containing two atoms of potassium with one atom of oxygen.  The potassium content of fertilizers is measured in percent potash. The conversion between %K and %K</w:t>
      </w:r>
      <w:r w:rsidRPr="00AA339A">
        <w:rPr>
          <w:vertAlign w:val="subscript"/>
        </w:rPr>
        <w:t>2</w:t>
      </w:r>
      <w:r>
        <w:t>O is: %K = %K</w:t>
      </w:r>
      <w:r w:rsidRPr="00AA339A">
        <w:rPr>
          <w:vertAlign w:val="subscript"/>
        </w:rPr>
        <w:t>2</w:t>
      </w:r>
      <w:r>
        <w:t>O x 0.83 %K</w:t>
      </w:r>
      <w:r w:rsidRPr="00AA339A">
        <w:rPr>
          <w:vertAlign w:val="subscript"/>
        </w:rPr>
        <w:t>2</w:t>
      </w:r>
      <w:r>
        <w:t xml:space="preserve">O = %K x 1.2  </w:t>
      </w:r>
    </w:p>
    <w:p w:rsidR="00AA339A" w:rsidRPr="00D01988" w:rsidRDefault="003E723D" w:rsidP="00D01988">
      <w:pPr>
        <w:rPr>
          <w:b/>
          <w:bCs/>
        </w:rPr>
      </w:pPr>
      <w:r w:rsidRPr="00D01988">
        <w:rPr>
          <w:b/>
          <w:bCs/>
        </w:rPr>
        <w:t>Ses</w:t>
      </w:r>
      <w:r w:rsidR="00D01988" w:rsidRPr="00D01988">
        <w:rPr>
          <w:b/>
          <w:bCs/>
        </w:rPr>
        <w:t xml:space="preserve">sion 4: </w:t>
      </w:r>
      <w:r w:rsidR="00D01988" w:rsidRPr="00D01988">
        <w:rPr>
          <w:b/>
          <w:bCs/>
          <w:u w:val="single"/>
        </w:rPr>
        <w:t>Commercial Fertilizers a</w:t>
      </w:r>
      <w:r w:rsidRPr="00D01988">
        <w:rPr>
          <w:b/>
          <w:bCs/>
          <w:u w:val="single"/>
        </w:rPr>
        <w:t xml:space="preserve">vailable </w:t>
      </w:r>
      <w:r w:rsidR="00D01988" w:rsidRPr="00D01988">
        <w:rPr>
          <w:b/>
          <w:bCs/>
          <w:u w:val="single"/>
        </w:rPr>
        <w:t>i</w:t>
      </w:r>
      <w:r w:rsidRPr="00D01988">
        <w:rPr>
          <w:b/>
          <w:bCs/>
          <w:u w:val="single"/>
        </w:rPr>
        <w:t xml:space="preserve">n Pakistan </w:t>
      </w:r>
      <w:r w:rsidR="00D01988" w:rsidRPr="00D01988">
        <w:rPr>
          <w:b/>
          <w:bCs/>
          <w:u w:val="single"/>
        </w:rPr>
        <w:t>a</w:t>
      </w:r>
      <w:r w:rsidRPr="00D01988">
        <w:rPr>
          <w:b/>
          <w:bCs/>
          <w:u w:val="single"/>
        </w:rPr>
        <w:t xml:space="preserve">nd </w:t>
      </w:r>
      <w:r w:rsidR="00D01988" w:rsidRPr="00D01988">
        <w:rPr>
          <w:b/>
          <w:bCs/>
          <w:u w:val="single"/>
        </w:rPr>
        <w:t>t</w:t>
      </w:r>
      <w:r w:rsidRPr="00D01988">
        <w:rPr>
          <w:b/>
          <w:bCs/>
          <w:u w:val="single"/>
        </w:rPr>
        <w:t>heir Physical Properties</w:t>
      </w:r>
      <w:r w:rsidR="00544AF9" w:rsidRPr="00D01988">
        <w:rPr>
          <w:b/>
          <w:bCs/>
        </w:rPr>
        <w:t xml:space="preserve"> </w:t>
      </w:r>
    </w:p>
    <w:p w:rsidR="00815680" w:rsidRDefault="00544AF9" w:rsidP="00815680">
      <w:pPr>
        <w:pStyle w:val="ListParagraph"/>
        <w:numPr>
          <w:ilvl w:val="0"/>
          <w:numId w:val="8"/>
        </w:numPr>
      </w:pPr>
      <w:r w:rsidRPr="00815680">
        <w:rPr>
          <w:b/>
          <w:bCs/>
        </w:rPr>
        <w:t>Urea [CO (NH</w:t>
      </w:r>
      <w:r w:rsidRPr="00815680">
        <w:rPr>
          <w:b/>
          <w:bCs/>
          <w:vertAlign w:val="subscript"/>
        </w:rPr>
        <w:t>2</w:t>
      </w:r>
      <w:r w:rsidRPr="00815680">
        <w:rPr>
          <w:b/>
          <w:bCs/>
        </w:rPr>
        <w:t>)</w:t>
      </w:r>
      <w:r w:rsidRPr="00815680">
        <w:rPr>
          <w:b/>
          <w:bCs/>
          <w:vertAlign w:val="subscript"/>
        </w:rPr>
        <w:t>2</w:t>
      </w:r>
      <w:r w:rsidRPr="00815680">
        <w:rPr>
          <w:b/>
          <w:bCs/>
        </w:rPr>
        <w:t>]</w:t>
      </w:r>
      <w:r w:rsidR="00AA339A">
        <w:t>:</w:t>
      </w:r>
      <w:r>
        <w:t xml:space="preserve"> </w:t>
      </w:r>
      <w:r w:rsidR="00AA339A">
        <w:t>It</w:t>
      </w:r>
      <w:r>
        <w:t xml:space="preserve"> is the most concentrated solid straight nitrogen fertilizer. Its </w:t>
      </w:r>
      <w:proofErr w:type="spellStart"/>
      <w:r w:rsidR="00AA339A">
        <w:t>prills</w:t>
      </w:r>
      <w:proofErr w:type="spellEnd"/>
      <w:r w:rsidR="00AA339A">
        <w:t xml:space="preserve"> or </w:t>
      </w:r>
      <w:proofErr w:type="gramStart"/>
      <w:r>
        <w:t xml:space="preserve">granules </w:t>
      </w:r>
      <w:r w:rsidR="00AA339A">
        <w:t xml:space="preserve"> </w:t>
      </w:r>
      <w:r>
        <w:t>are</w:t>
      </w:r>
      <w:proofErr w:type="gramEnd"/>
      <w:r>
        <w:t xml:space="preserve"> white in color and free flowing. Urea is readily soluble in water</w:t>
      </w:r>
      <w:r w:rsidR="00AA339A">
        <w:t xml:space="preserve">. It is manufactured </w:t>
      </w:r>
      <w:r>
        <w:t>through Haber</w:t>
      </w:r>
      <w:r w:rsidR="000D5795">
        <w:t>-</w:t>
      </w:r>
      <w:r>
        <w:t>Bosch process in the industries from natural gas (CH</w:t>
      </w:r>
      <w:r w:rsidRPr="00815680">
        <w:rPr>
          <w:vertAlign w:val="subscript"/>
        </w:rPr>
        <w:t>4</w:t>
      </w:r>
      <w:r>
        <w:t xml:space="preserve">) and air at high temperature </w:t>
      </w:r>
      <w:r w:rsidR="000D5795">
        <w:t>(</w:t>
      </w:r>
      <w:r>
        <w:t>400</w:t>
      </w:r>
      <w:r w:rsidR="000D5795">
        <w:t xml:space="preserve"> to </w:t>
      </w:r>
      <w:r>
        <w:t>500 °C</w:t>
      </w:r>
      <w:r w:rsidR="000D5795">
        <w:t>)</w:t>
      </w:r>
      <w:r>
        <w:t xml:space="preserve"> and </w:t>
      </w:r>
      <w:r w:rsidR="000D5795">
        <w:t xml:space="preserve">high </w:t>
      </w:r>
      <w:r>
        <w:t xml:space="preserve">pressure </w:t>
      </w:r>
      <w:r w:rsidR="000D5795">
        <w:t>(15</w:t>
      </w:r>
      <w:r>
        <w:t>0</w:t>
      </w:r>
      <w:r w:rsidR="000D5795">
        <w:t xml:space="preserve"> to </w:t>
      </w:r>
      <w:r>
        <w:t xml:space="preserve">250 </w:t>
      </w:r>
      <w:proofErr w:type="spellStart"/>
      <w:r w:rsidR="00815680">
        <w:t>a</w:t>
      </w:r>
      <w:r w:rsidR="000D5795">
        <w:t>tm</w:t>
      </w:r>
      <w:proofErr w:type="spellEnd"/>
      <w:r w:rsidR="000D5795">
        <w:t xml:space="preserve"> or </w:t>
      </w:r>
      <w:r>
        <w:t>bar</w:t>
      </w:r>
      <w:r w:rsidR="000D5795">
        <w:t>)</w:t>
      </w:r>
      <w:r>
        <w:t xml:space="preserve"> in the presence of metal [Fe] based catalyst. Favorable manufacturing, handling, storage and transportation economics make urea a competitive nitrogen source. It is more advantageous than ammonium nitrate due to less stickiness and cake formation, lack of sensitivity to explosion and less corrosion to handling and application equipment. It is organic in nature that makes it different from other synthetic nitrogen fertilizers. It contains 46 percent N in amide (NH</w:t>
      </w:r>
      <w:r w:rsidRPr="00815680">
        <w:rPr>
          <w:vertAlign w:val="subscript"/>
        </w:rPr>
        <w:t>2</w:t>
      </w:r>
      <w:r>
        <w:t>) form which is changed to ammonium (NH</w:t>
      </w:r>
      <w:r w:rsidRPr="00815680">
        <w:rPr>
          <w:vertAlign w:val="subscript"/>
        </w:rPr>
        <w:t>4</w:t>
      </w:r>
      <w:r w:rsidRPr="00815680">
        <w:rPr>
          <w:vertAlign w:val="superscript"/>
        </w:rPr>
        <w:t>+</w:t>
      </w:r>
      <w:r>
        <w:t>) in the soil. Because of its high water solubility, it is well suited for use in</w:t>
      </w:r>
      <w:r w:rsidR="00815680">
        <w:t xml:space="preserve"> solution fertilizers or foliar sprays. Urea, though alkaline in initial reaction, leaves behind a slightly acidic effect in the soil after nitrification. </w:t>
      </w:r>
    </w:p>
    <w:p w:rsidR="00815680" w:rsidRDefault="00815680" w:rsidP="001B7120">
      <w:pPr>
        <w:pStyle w:val="ListParagraph"/>
        <w:numPr>
          <w:ilvl w:val="0"/>
          <w:numId w:val="8"/>
        </w:numPr>
      </w:pPr>
      <w:r w:rsidRPr="00815680">
        <w:rPr>
          <w:b/>
          <w:bCs/>
        </w:rPr>
        <w:lastRenderedPageBreak/>
        <w:t>Ammonium Sulphate [(NH</w:t>
      </w:r>
      <w:r w:rsidRPr="00815680">
        <w:rPr>
          <w:b/>
          <w:bCs/>
          <w:vertAlign w:val="subscript"/>
        </w:rPr>
        <w:t>4</w:t>
      </w:r>
      <w:r w:rsidRPr="00815680">
        <w:rPr>
          <w:b/>
          <w:bCs/>
        </w:rPr>
        <w:t>)</w:t>
      </w:r>
      <w:r w:rsidRPr="00815680">
        <w:rPr>
          <w:b/>
          <w:bCs/>
          <w:vertAlign w:val="subscript"/>
        </w:rPr>
        <w:t>2</w:t>
      </w:r>
      <w:r w:rsidRPr="00815680">
        <w:rPr>
          <w:b/>
          <w:bCs/>
        </w:rPr>
        <w:t>SO</w:t>
      </w:r>
      <w:r w:rsidRPr="00815680">
        <w:rPr>
          <w:b/>
          <w:bCs/>
          <w:vertAlign w:val="subscript"/>
        </w:rPr>
        <w:t>4</w:t>
      </w:r>
      <w:r w:rsidRPr="00815680">
        <w:rPr>
          <w:b/>
          <w:bCs/>
        </w:rPr>
        <w:t>]</w:t>
      </w:r>
      <w:r>
        <w:t xml:space="preserve">:  It is source of both nitrogen and sulfur that is less hygroscopic than ammonium nitrate. The strongly acid-forming reaction of ammonium sulphate makes it advantageous in high pH soils and for acid requiring crops. It contains low nitrogen content (21% N) compared to other sources. It </w:t>
      </w:r>
      <w:r w:rsidR="001B7120">
        <w:t>is an economical source for sulfur as well.</w:t>
      </w:r>
      <w:r>
        <w:t xml:space="preserve">  </w:t>
      </w:r>
    </w:p>
    <w:p w:rsidR="001B7120" w:rsidRDefault="00815680" w:rsidP="001B7120">
      <w:pPr>
        <w:pStyle w:val="ListParagraph"/>
        <w:numPr>
          <w:ilvl w:val="0"/>
          <w:numId w:val="8"/>
        </w:numPr>
      </w:pPr>
      <w:r w:rsidRPr="001B7120">
        <w:rPr>
          <w:b/>
          <w:bCs/>
        </w:rPr>
        <w:t>Ammonium Nitrate</w:t>
      </w:r>
      <w:r w:rsidR="001B7120" w:rsidRPr="001B7120">
        <w:rPr>
          <w:b/>
          <w:bCs/>
        </w:rPr>
        <w:t xml:space="preserve"> (NH</w:t>
      </w:r>
      <w:r w:rsidR="001B7120" w:rsidRPr="001B7120">
        <w:rPr>
          <w:b/>
          <w:bCs/>
          <w:vertAlign w:val="subscript"/>
        </w:rPr>
        <w:t>4</w:t>
      </w:r>
      <w:r w:rsidR="001B7120" w:rsidRPr="001B7120">
        <w:rPr>
          <w:b/>
          <w:bCs/>
        </w:rPr>
        <w:t xml:space="preserve"> NO</w:t>
      </w:r>
      <w:r w:rsidR="001B7120" w:rsidRPr="001B7120">
        <w:rPr>
          <w:b/>
          <w:bCs/>
          <w:vertAlign w:val="subscript"/>
        </w:rPr>
        <w:t>3</w:t>
      </w:r>
      <w:r w:rsidR="001B7120" w:rsidRPr="001B7120">
        <w:rPr>
          <w:b/>
          <w:bCs/>
        </w:rPr>
        <w:t>)</w:t>
      </w:r>
      <w:r w:rsidR="001B7120">
        <w:t>:</w:t>
      </w:r>
      <w:r>
        <w:t xml:space="preserve"> The granules are grey or light brown in color. It contains NO</w:t>
      </w:r>
      <w:r w:rsidRPr="001B7120">
        <w:rPr>
          <w:vertAlign w:val="subscript"/>
        </w:rPr>
        <w:t>3</w:t>
      </w:r>
      <w:r>
        <w:t xml:space="preserve"> and NH</w:t>
      </w:r>
      <w:r w:rsidRPr="001B7120">
        <w:rPr>
          <w:vertAlign w:val="subscript"/>
        </w:rPr>
        <w:t>4</w:t>
      </w:r>
      <w:r>
        <w:t xml:space="preserve"> form of nitrogen in equal amount [</w:t>
      </w:r>
      <w:r w:rsidR="001B7120">
        <w:t>26</w:t>
      </w:r>
      <w:r>
        <w:t xml:space="preserve"> % N; 1</w:t>
      </w:r>
      <w:r w:rsidR="001B7120">
        <w:t>3</w:t>
      </w:r>
      <w:r>
        <w:t>% NO</w:t>
      </w:r>
      <w:r w:rsidRPr="001B7120">
        <w:rPr>
          <w:vertAlign w:val="subscript"/>
        </w:rPr>
        <w:t>3</w:t>
      </w:r>
      <w:r>
        <w:t>-N and 1</w:t>
      </w:r>
      <w:r w:rsidR="001B7120">
        <w:t>3</w:t>
      </w:r>
      <w:r>
        <w:t>% NH</w:t>
      </w:r>
      <w:r w:rsidRPr="001B7120">
        <w:rPr>
          <w:vertAlign w:val="subscript"/>
        </w:rPr>
        <w:t>4</w:t>
      </w:r>
      <w:r>
        <w:t xml:space="preserve">-N]. It is hygroscopic in nature i.e. absorbs water that results in caking during storage. The whole fertilizer is not soluble in water but nitrogen portion of fertilizer is completely soluble making it appropriate for fertigation. It is less effective for flooded rice than urea or ammonium fertilizers. It is more prone to leaching and Denitrification than ammonium products. </w:t>
      </w:r>
    </w:p>
    <w:p w:rsidR="001B7120" w:rsidRDefault="00815680" w:rsidP="001B7120">
      <w:pPr>
        <w:pStyle w:val="ListParagraph"/>
        <w:numPr>
          <w:ilvl w:val="0"/>
          <w:numId w:val="8"/>
        </w:numPr>
      </w:pPr>
      <w:r w:rsidRPr="001B7120">
        <w:rPr>
          <w:b/>
          <w:bCs/>
        </w:rPr>
        <w:t>Nitrophos (NP)</w:t>
      </w:r>
      <w:r w:rsidR="001B7120">
        <w:t xml:space="preserve">: </w:t>
      </w:r>
      <w:r>
        <w:t xml:space="preserve">It is generally known as NP and is soluble in water. Its granules are brownish in color with a small depression on a side. Major part of country requirement is fulfilled by local production and </w:t>
      </w:r>
      <w:r w:rsidR="001B7120">
        <w:t>Fatima Fertilizers,</w:t>
      </w:r>
      <w:r>
        <w:t xml:space="preserve"> Multan contributes about 70% of total production. It contains </w:t>
      </w:r>
      <w:r w:rsidR="001B7120">
        <w:t>1</w:t>
      </w:r>
      <w:r>
        <w:t xml:space="preserve">3% N and </w:t>
      </w:r>
      <w:r w:rsidR="001B7120">
        <w:t>1</w:t>
      </w:r>
      <w:r>
        <w:t>3%P as P</w:t>
      </w:r>
      <w:r w:rsidRPr="001B7120">
        <w:rPr>
          <w:vertAlign w:val="subscript"/>
        </w:rPr>
        <w:t>2</w:t>
      </w:r>
      <w:r>
        <w:t>O</w:t>
      </w:r>
      <w:r w:rsidRPr="001B7120">
        <w:rPr>
          <w:vertAlign w:val="subscript"/>
        </w:rPr>
        <w:t>5</w:t>
      </w:r>
      <w:r>
        <w:t xml:space="preserve">. </w:t>
      </w:r>
    </w:p>
    <w:p w:rsidR="001B7120" w:rsidRDefault="00815680" w:rsidP="001B7120">
      <w:pPr>
        <w:pStyle w:val="ListParagraph"/>
        <w:numPr>
          <w:ilvl w:val="0"/>
          <w:numId w:val="8"/>
        </w:numPr>
      </w:pPr>
      <w:r w:rsidRPr="001B7120">
        <w:rPr>
          <w:b/>
          <w:bCs/>
        </w:rPr>
        <w:t>NPK</w:t>
      </w:r>
      <w:r w:rsidR="001B7120">
        <w:t xml:space="preserve"> </w:t>
      </w:r>
      <w:r w:rsidR="001B7120" w:rsidRPr="001B7120">
        <w:rPr>
          <w:b/>
          <w:bCs/>
        </w:rPr>
        <w:t>Fertilizer</w:t>
      </w:r>
      <w:r w:rsidR="001B7120">
        <w:t>:</w:t>
      </w:r>
      <w:r>
        <w:t xml:space="preserve"> The fertilizer contains all the three primary nutrients in certain concentration for specific nutrition. The fertilizer has varying degrees of color. Three primary nutrient s are mixed together physically by the process of blending in dry conditions. </w:t>
      </w:r>
      <w:r w:rsidR="001B7120">
        <w:t xml:space="preserve">   </w:t>
      </w:r>
    </w:p>
    <w:p w:rsidR="000B78FA" w:rsidRDefault="00815680" w:rsidP="001B7120">
      <w:pPr>
        <w:pStyle w:val="ListParagraph"/>
        <w:numPr>
          <w:ilvl w:val="0"/>
          <w:numId w:val="8"/>
        </w:numPr>
      </w:pPr>
      <w:r w:rsidRPr="001B7120">
        <w:rPr>
          <w:b/>
          <w:bCs/>
        </w:rPr>
        <w:t>Diammonium Phosphate</w:t>
      </w:r>
      <w:r w:rsidR="001B7120">
        <w:rPr>
          <w:b/>
          <w:bCs/>
        </w:rPr>
        <w:t xml:space="preserve"> [(NH</w:t>
      </w:r>
      <w:r w:rsidR="001B7120" w:rsidRPr="001B7120">
        <w:rPr>
          <w:b/>
          <w:bCs/>
          <w:vertAlign w:val="subscript"/>
        </w:rPr>
        <w:t>4</w:t>
      </w:r>
      <w:r w:rsidR="001B7120">
        <w:rPr>
          <w:b/>
          <w:bCs/>
        </w:rPr>
        <w:t>)</w:t>
      </w:r>
      <w:r w:rsidR="000B78FA" w:rsidRPr="000B78FA">
        <w:rPr>
          <w:b/>
          <w:bCs/>
          <w:vertAlign w:val="subscript"/>
        </w:rPr>
        <w:t>2</w:t>
      </w:r>
      <w:r w:rsidR="001B7120">
        <w:rPr>
          <w:b/>
          <w:bCs/>
        </w:rPr>
        <w:t>PO</w:t>
      </w:r>
      <w:r w:rsidR="001B7120" w:rsidRPr="001B7120">
        <w:rPr>
          <w:b/>
          <w:bCs/>
          <w:vertAlign w:val="subscript"/>
        </w:rPr>
        <w:t>4</w:t>
      </w:r>
      <w:r w:rsidR="001B7120">
        <w:rPr>
          <w:b/>
          <w:bCs/>
        </w:rPr>
        <w:t xml:space="preserve">]: </w:t>
      </w:r>
      <w:r>
        <w:t xml:space="preserve"> DAP is manufactured by reacting wet-process H</w:t>
      </w:r>
      <w:r w:rsidRPr="001B7120">
        <w:rPr>
          <w:vertAlign w:val="subscript"/>
        </w:rPr>
        <w:t>3</w:t>
      </w:r>
      <w:r>
        <w:t>PO</w:t>
      </w:r>
      <w:r w:rsidRPr="001B7120">
        <w:rPr>
          <w:vertAlign w:val="subscript"/>
        </w:rPr>
        <w:t>4</w:t>
      </w:r>
      <w:r>
        <w:t xml:space="preserve"> with NH</w:t>
      </w:r>
      <w:r w:rsidRPr="000B78FA">
        <w:rPr>
          <w:vertAlign w:val="subscript"/>
        </w:rPr>
        <w:t>3</w:t>
      </w:r>
      <w:r>
        <w:t>. It is available in the form of granules with various degrees of colors ranging from light grey to dark brown. It is also soluble in water and contains both ammonia and phosphorus in available form. Sometimes it is wrongly documented that DAP is not suitable for our soils due to its high pH at initial stage in soil. However, no impreical data is available to support this statement as the final reaction of DAP in soil is acidic. Moreover, soil buffering capacity of soil is very high due to access CaCO</w:t>
      </w:r>
      <w:r w:rsidRPr="000B78FA">
        <w:rPr>
          <w:vertAlign w:val="subscript"/>
        </w:rPr>
        <w:t xml:space="preserve">3 </w:t>
      </w:r>
      <w:r>
        <w:t>which regrets the statement of unsuitability of DAP for our soils. It contains about 18%N and 46% phosphorus as P</w:t>
      </w:r>
      <w:r w:rsidRPr="000B78FA">
        <w:rPr>
          <w:vertAlign w:val="subscript"/>
        </w:rPr>
        <w:t>2</w:t>
      </w:r>
      <w:r>
        <w:t>O</w:t>
      </w:r>
      <w:r w:rsidRPr="000B78FA">
        <w:rPr>
          <w:vertAlign w:val="subscript"/>
        </w:rPr>
        <w:t>5</w:t>
      </w:r>
      <w:r>
        <w:t>. The total country demand of DAP is not fulfilled through local production.</w:t>
      </w:r>
    </w:p>
    <w:p w:rsidR="000B78FA" w:rsidRDefault="000B78FA" w:rsidP="00C07BAC">
      <w:pPr>
        <w:pStyle w:val="ListParagraph"/>
        <w:numPr>
          <w:ilvl w:val="0"/>
          <w:numId w:val="8"/>
        </w:numPr>
      </w:pPr>
      <w:r>
        <w:rPr>
          <w:b/>
          <w:bCs/>
        </w:rPr>
        <w:t>Mono</w:t>
      </w:r>
      <w:r w:rsidRPr="001B7120">
        <w:rPr>
          <w:b/>
          <w:bCs/>
        </w:rPr>
        <w:t>ammonium Phosphate</w:t>
      </w:r>
      <w:r>
        <w:rPr>
          <w:b/>
          <w:bCs/>
        </w:rPr>
        <w:t xml:space="preserve"> (NH</w:t>
      </w:r>
      <w:r w:rsidRPr="001B7120">
        <w:rPr>
          <w:b/>
          <w:bCs/>
          <w:vertAlign w:val="subscript"/>
        </w:rPr>
        <w:t>4</w:t>
      </w:r>
      <w:r>
        <w:rPr>
          <w:b/>
          <w:bCs/>
        </w:rPr>
        <w:t>HPO</w:t>
      </w:r>
      <w:r w:rsidRPr="001B7120">
        <w:rPr>
          <w:b/>
          <w:bCs/>
          <w:vertAlign w:val="subscript"/>
        </w:rPr>
        <w:t>4</w:t>
      </w:r>
      <w:r w:rsidR="00C07BAC">
        <w:rPr>
          <w:b/>
          <w:bCs/>
        </w:rPr>
        <w:t>)</w:t>
      </w:r>
      <w:r>
        <w:rPr>
          <w:b/>
          <w:bCs/>
        </w:rPr>
        <w:t xml:space="preserve">: </w:t>
      </w:r>
      <w:r w:rsidR="00C07BAC">
        <w:t xml:space="preserve">  MAP is a high grade fertilizer and contains 11% N and 52% </w:t>
      </w:r>
      <w:proofErr w:type="gramStart"/>
      <w:r w:rsidR="00C07BAC">
        <w:t>P</w:t>
      </w:r>
      <w:r w:rsidR="00C07BAC" w:rsidRPr="000B78FA">
        <w:rPr>
          <w:vertAlign w:val="subscript"/>
        </w:rPr>
        <w:t>2</w:t>
      </w:r>
      <w:r w:rsidR="00C07BAC">
        <w:t>O</w:t>
      </w:r>
      <w:r w:rsidR="00C07BAC" w:rsidRPr="000B78FA">
        <w:rPr>
          <w:vertAlign w:val="subscript"/>
        </w:rPr>
        <w:t>5</w:t>
      </w:r>
      <w:r w:rsidR="00C07BAC">
        <w:rPr>
          <w:vertAlign w:val="subscript"/>
        </w:rPr>
        <w:t xml:space="preserve"> </w:t>
      </w:r>
      <w:r w:rsidR="00C07BAC">
        <w:t xml:space="preserve"> </w:t>
      </w:r>
      <w:r w:rsidR="00C07BAC" w:rsidRPr="00C07BAC">
        <w:t>and</w:t>
      </w:r>
      <w:proofErr w:type="gramEnd"/>
      <w:r w:rsidR="00C07BAC">
        <w:t xml:space="preserve"> available in the form of fine crystalline powder of whitish color. It is also </w:t>
      </w:r>
      <w:r>
        <w:t xml:space="preserve">manufactured </w:t>
      </w:r>
      <w:r w:rsidR="00C07BAC">
        <w:t xml:space="preserve">by reacting </w:t>
      </w:r>
      <w:r>
        <w:t>H</w:t>
      </w:r>
      <w:r w:rsidRPr="001B7120">
        <w:rPr>
          <w:vertAlign w:val="subscript"/>
        </w:rPr>
        <w:t>3</w:t>
      </w:r>
      <w:r>
        <w:t>PO</w:t>
      </w:r>
      <w:r w:rsidRPr="001B7120">
        <w:rPr>
          <w:vertAlign w:val="subscript"/>
        </w:rPr>
        <w:t>4</w:t>
      </w:r>
      <w:r>
        <w:t xml:space="preserve"> with NH</w:t>
      </w:r>
      <w:r w:rsidRPr="000B78FA">
        <w:rPr>
          <w:vertAlign w:val="subscript"/>
        </w:rPr>
        <w:t>3</w:t>
      </w:r>
      <w:r>
        <w:t>.</w:t>
      </w:r>
      <w:r w:rsidR="00C07BAC">
        <w:t xml:space="preserve"> Almost all of its demand is fulfilled through export. </w:t>
      </w:r>
      <w:r>
        <w:t xml:space="preserve"> </w:t>
      </w:r>
    </w:p>
    <w:p w:rsidR="000B78FA" w:rsidRDefault="00815680" w:rsidP="001B7120">
      <w:pPr>
        <w:pStyle w:val="ListParagraph"/>
        <w:numPr>
          <w:ilvl w:val="0"/>
          <w:numId w:val="8"/>
        </w:numPr>
      </w:pPr>
      <w:r w:rsidRPr="000B78FA">
        <w:rPr>
          <w:b/>
          <w:bCs/>
        </w:rPr>
        <w:t>Single Super Phosphate (SSP)</w:t>
      </w:r>
      <w:r w:rsidR="000B78FA">
        <w:t>:</w:t>
      </w:r>
      <w:r>
        <w:t xml:space="preserve"> This is form of phosphatic fertilizer that is available in granular and powder form. It is grey to light brown in color. It contains large amount of CaSO</w:t>
      </w:r>
      <w:r w:rsidRPr="000B78FA">
        <w:rPr>
          <w:vertAlign w:val="subscript"/>
        </w:rPr>
        <w:t>4</w:t>
      </w:r>
      <w:r>
        <w:t>.2H</w:t>
      </w:r>
      <w:r w:rsidRPr="000B78FA">
        <w:rPr>
          <w:vertAlign w:val="subscript"/>
        </w:rPr>
        <w:t>2</w:t>
      </w:r>
      <w:r>
        <w:t>O (gypsum) as filler / carrier. Due to calcium availability, its application in sodic soil is more beneficial where gypsum plays its role as amendment. It is completely soluble in water. It contains 16% phosphorus as P</w:t>
      </w:r>
      <w:r w:rsidRPr="000B78FA">
        <w:rPr>
          <w:vertAlign w:val="subscript"/>
        </w:rPr>
        <w:t>2</w:t>
      </w:r>
      <w:r>
        <w:t>O</w:t>
      </w:r>
      <w:r w:rsidRPr="000B78FA">
        <w:rPr>
          <w:vertAlign w:val="subscript"/>
        </w:rPr>
        <w:t>5</w:t>
      </w:r>
      <w:r>
        <w:t xml:space="preserve"> and 12% sulfur. In Pakistan, The SSP is considered as the cheapest source of phosphate content. Being acidic in nature it is supposed to be the best phosphate fertilizer for Pakistan’s alkaline soils especially salt-affected soils. </w:t>
      </w:r>
    </w:p>
    <w:p w:rsidR="000B78FA" w:rsidRDefault="00815680" w:rsidP="001B7120">
      <w:pPr>
        <w:pStyle w:val="ListParagraph"/>
        <w:numPr>
          <w:ilvl w:val="0"/>
          <w:numId w:val="8"/>
        </w:numPr>
      </w:pPr>
      <w:r w:rsidRPr="000B78FA">
        <w:rPr>
          <w:b/>
          <w:bCs/>
        </w:rPr>
        <w:t>Triple Super Phosphate (TSP)</w:t>
      </w:r>
      <w:r w:rsidR="000B78FA">
        <w:t>:</w:t>
      </w:r>
      <w:r>
        <w:t xml:space="preserve"> It is concentrated form of phosphatic fertilizer and also available in powder, granules form. Its color is off white it is also soluble in water. The granulated form of TSP and SSP are preferred due its application and storage. It contains 46-48% phosphorus as P</w:t>
      </w:r>
      <w:r w:rsidRPr="000B78FA">
        <w:rPr>
          <w:vertAlign w:val="subscript"/>
        </w:rPr>
        <w:t>2</w:t>
      </w:r>
      <w:r>
        <w:t>O</w:t>
      </w:r>
      <w:r w:rsidRPr="000B78FA">
        <w:rPr>
          <w:vertAlign w:val="subscript"/>
        </w:rPr>
        <w:t>5</w:t>
      </w:r>
      <w:r>
        <w:t xml:space="preserve"> and 1.5% sulfur. </w:t>
      </w:r>
    </w:p>
    <w:p w:rsidR="000B78FA" w:rsidRDefault="00815680" w:rsidP="000B78FA">
      <w:pPr>
        <w:pStyle w:val="ListParagraph"/>
        <w:numPr>
          <w:ilvl w:val="0"/>
          <w:numId w:val="8"/>
        </w:numPr>
      </w:pPr>
      <w:r w:rsidRPr="000B78FA">
        <w:rPr>
          <w:b/>
          <w:bCs/>
        </w:rPr>
        <w:t>Sulphate of Potash</w:t>
      </w:r>
      <w:r w:rsidRPr="000B78FA">
        <w:t xml:space="preserve"> </w:t>
      </w:r>
      <w:r>
        <w:t>(</w:t>
      </w:r>
      <w:r w:rsidR="000B78FA">
        <w:t>K</w:t>
      </w:r>
      <w:r w:rsidR="000B78FA" w:rsidRPr="000B78FA">
        <w:rPr>
          <w:vertAlign w:val="subscript"/>
        </w:rPr>
        <w:t>2</w:t>
      </w:r>
      <w:r w:rsidR="000B78FA">
        <w:t>SO</w:t>
      </w:r>
      <w:r w:rsidR="000B78FA" w:rsidRPr="000B78FA">
        <w:rPr>
          <w:vertAlign w:val="subscript"/>
        </w:rPr>
        <w:t>4</w:t>
      </w:r>
      <w:r>
        <w:t xml:space="preserve">) </w:t>
      </w:r>
      <w:r w:rsidR="000B78FA">
        <w:t>The SOP</w:t>
      </w:r>
      <w:r>
        <w:t xml:space="preserve"> is available in white color crystalline salt. It is soluble in water. It is recommended for chloride sensitive crops in world. It is also preferred in soil with </w:t>
      </w:r>
      <w:r>
        <w:lastRenderedPageBreak/>
        <w:t>high chloride contents this fertilizer is not produced in Pakistan due to its high cost and less demand. It contains 50-52% potassium as K</w:t>
      </w:r>
      <w:r w:rsidRPr="000B78FA">
        <w:rPr>
          <w:vertAlign w:val="subscript"/>
        </w:rPr>
        <w:t>2</w:t>
      </w:r>
      <w:r>
        <w:t xml:space="preserve">O and 18% sulfur. </w:t>
      </w:r>
    </w:p>
    <w:p w:rsidR="000B78FA" w:rsidRDefault="00815680" w:rsidP="000B78FA">
      <w:pPr>
        <w:pStyle w:val="ListParagraph"/>
        <w:numPr>
          <w:ilvl w:val="0"/>
          <w:numId w:val="8"/>
        </w:numPr>
      </w:pPr>
      <w:r w:rsidRPr="000B78FA">
        <w:rPr>
          <w:b/>
          <w:bCs/>
        </w:rPr>
        <w:t>Mur</w:t>
      </w:r>
      <w:r w:rsidR="000B78FA" w:rsidRPr="000B78FA">
        <w:rPr>
          <w:b/>
          <w:bCs/>
        </w:rPr>
        <w:t>i</w:t>
      </w:r>
      <w:r w:rsidRPr="000B78FA">
        <w:rPr>
          <w:b/>
          <w:bCs/>
        </w:rPr>
        <w:t xml:space="preserve">ate of </w:t>
      </w:r>
      <w:r w:rsidR="000B78FA" w:rsidRPr="000B78FA">
        <w:rPr>
          <w:b/>
          <w:bCs/>
        </w:rPr>
        <w:t>P</w:t>
      </w:r>
      <w:r w:rsidRPr="000B78FA">
        <w:rPr>
          <w:b/>
          <w:bCs/>
        </w:rPr>
        <w:t>otash (</w:t>
      </w:r>
      <w:proofErr w:type="spellStart"/>
      <w:r w:rsidRPr="000B78FA">
        <w:rPr>
          <w:b/>
          <w:bCs/>
        </w:rPr>
        <w:t>KCl</w:t>
      </w:r>
      <w:proofErr w:type="spellEnd"/>
      <w:proofErr w:type="gramStart"/>
      <w:r w:rsidRPr="000B78FA">
        <w:rPr>
          <w:b/>
          <w:bCs/>
        </w:rPr>
        <w:t>)</w:t>
      </w:r>
      <w:r>
        <w:t xml:space="preserve"> </w:t>
      </w:r>
      <w:r w:rsidR="000B78FA">
        <w:t>:</w:t>
      </w:r>
      <w:proofErr w:type="gramEnd"/>
      <w:r w:rsidR="000B78FA">
        <w:t xml:space="preserve"> </w:t>
      </w:r>
      <w:r>
        <w:t>Th</w:t>
      </w:r>
      <w:r w:rsidR="000B78FA">
        <w:t>e MOP fertilizer</w:t>
      </w:r>
      <w:r>
        <w:t xml:space="preserve"> is available in crystalline salt of orange color and is completely soluble in </w:t>
      </w:r>
      <w:proofErr w:type="spellStart"/>
      <w:r>
        <w:t>water.it</w:t>
      </w:r>
      <w:proofErr w:type="spellEnd"/>
      <w:r>
        <w:t xml:space="preserve"> is recommended to all types of crops in Pakistan as a source of potash except chloride (cl-1) sensitive crops like potato, tomato and tobacco. It is also preferred in soils where chloride accumulation can be problem. It contains 60% potassium as K</w:t>
      </w:r>
      <w:r w:rsidRPr="000B78FA">
        <w:rPr>
          <w:vertAlign w:val="subscript"/>
        </w:rPr>
        <w:t>2</w:t>
      </w:r>
      <w:r>
        <w:t xml:space="preserve">O. </w:t>
      </w:r>
    </w:p>
    <w:p w:rsidR="00815680" w:rsidRDefault="00815680" w:rsidP="000B78FA">
      <w:pPr>
        <w:pStyle w:val="ListParagraph"/>
        <w:numPr>
          <w:ilvl w:val="0"/>
          <w:numId w:val="8"/>
        </w:numPr>
      </w:pPr>
      <w:r w:rsidRPr="000B78FA">
        <w:rPr>
          <w:b/>
          <w:bCs/>
        </w:rPr>
        <w:t xml:space="preserve"> Zinc Sulphate (ZnSO4.H2O)</w:t>
      </w:r>
      <w:r w:rsidR="000B78FA">
        <w:t xml:space="preserve">: </w:t>
      </w:r>
      <w:r>
        <w:t xml:space="preserve">Zinc sulphate is colorless crystalline solid and is soluble in water. It is most commonly use Zn source in Pakistan. It contains 21-23% Zn. The other sources of Zn are </w:t>
      </w:r>
      <w:proofErr w:type="spellStart"/>
      <w:r>
        <w:t>chelated</w:t>
      </w:r>
      <w:proofErr w:type="spellEnd"/>
      <w:r>
        <w:t>-Zn (</w:t>
      </w:r>
      <w:proofErr w:type="spellStart"/>
      <w:r>
        <w:t>FeZn</w:t>
      </w:r>
      <w:proofErr w:type="spellEnd"/>
      <w:r w:rsidR="000B78FA">
        <w:t>-</w:t>
      </w:r>
      <w:r>
        <w:t xml:space="preserve">EDTA), </w:t>
      </w:r>
      <w:proofErr w:type="spellStart"/>
      <w:r>
        <w:t>ZnO</w:t>
      </w:r>
      <w:proofErr w:type="spellEnd"/>
      <w:r>
        <w:t xml:space="preserve"> and Zinc phosphate.  </w:t>
      </w:r>
    </w:p>
    <w:p w:rsidR="00544AF9" w:rsidRDefault="003E723D" w:rsidP="00815680">
      <w:r>
        <w:tab/>
      </w:r>
      <w:r>
        <w:tab/>
      </w:r>
      <w:r>
        <w:tab/>
        <w:t xml:space="preserve">TABLE 1: NUTRIENT PERCENTAGE IN CHEMICAL FERTILIZERS </w:t>
      </w:r>
    </w:p>
    <w:p w:rsidR="00544AF9" w:rsidRPr="00815680" w:rsidRDefault="00544AF9" w:rsidP="003E723D">
      <w:pPr>
        <w:ind w:left="1440"/>
        <w:rPr>
          <w:b/>
          <w:bCs/>
        </w:rPr>
      </w:pPr>
      <w:r w:rsidRPr="00815680">
        <w:rPr>
          <w:b/>
          <w:bCs/>
        </w:rPr>
        <w:t>Product</w:t>
      </w:r>
      <w:r w:rsidR="000D5795" w:rsidRPr="00815680">
        <w:rPr>
          <w:b/>
          <w:bCs/>
        </w:rPr>
        <w:tab/>
      </w:r>
      <w:r w:rsidR="000D5795" w:rsidRPr="00815680">
        <w:rPr>
          <w:b/>
          <w:bCs/>
        </w:rPr>
        <w:tab/>
      </w:r>
      <w:r w:rsidR="00815680" w:rsidRPr="00815680">
        <w:rPr>
          <w:b/>
          <w:bCs/>
        </w:rPr>
        <w:tab/>
      </w:r>
      <w:r w:rsidR="00C07BAC">
        <w:rPr>
          <w:b/>
          <w:bCs/>
        </w:rPr>
        <w:t xml:space="preserve">         </w:t>
      </w:r>
      <w:r w:rsidRPr="00815680">
        <w:rPr>
          <w:b/>
          <w:bCs/>
        </w:rPr>
        <w:t>Nitrogen</w:t>
      </w:r>
      <w:r w:rsidR="00815680" w:rsidRPr="00815680">
        <w:rPr>
          <w:b/>
          <w:bCs/>
        </w:rPr>
        <w:t xml:space="preserve"> </w:t>
      </w:r>
      <w:r w:rsidRPr="00815680">
        <w:rPr>
          <w:b/>
          <w:bCs/>
        </w:rPr>
        <w:t xml:space="preserve">% </w:t>
      </w:r>
      <w:r w:rsidR="00815680" w:rsidRPr="00815680">
        <w:rPr>
          <w:b/>
          <w:bCs/>
        </w:rPr>
        <w:tab/>
      </w:r>
      <w:r w:rsidRPr="00815680">
        <w:rPr>
          <w:b/>
          <w:bCs/>
        </w:rPr>
        <w:t xml:space="preserve">Phosphate % </w:t>
      </w:r>
      <w:r w:rsidR="00C07BAC">
        <w:rPr>
          <w:b/>
          <w:bCs/>
        </w:rPr>
        <w:tab/>
        <w:t xml:space="preserve">      </w:t>
      </w:r>
      <w:r w:rsidRPr="00815680">
        <w:rPr>
          <w:b/>
          <w:bCs/>
        </w:rPr>
        <w:t xml:space="preserve">Potash % </w:t>
      </w:r>
    </w:p>
    <w:p w:rsidR="00544AF9" w:rsidRDefault="00544AF9" w:rsidP="003E723D">
      <w:pPr>
        <w:ind w:left="1440"/>
      </w:pPr>
      <w:r>
        <w:t xml:space="preserve">Ammonium </w:t>
      </w:r>
      <w:r w:rsidR="000D5795">
        <w:t>N</w:t>
      </w:r>
      <w:r>
        <w:t xml:space="preserve">itrate </w:t>
      </w:r>
      <w:r w:rsidR="000D5795">
        <w:tab/>
      </w:r>
      <w:r w:rsidR="000D5795">
        <w:tab/>
        <w:t>26</w:t>
      </w:r>
      <w:r>
        <w:t xml:space="preserve"> </w:t>
      </w:r>
      <w:r w:rsidR="000D5795">
        <w:tab/>
      </w:r>
      <w:r w:rsidR="000D5795">
        <w:tab/>
      </w:r>
      <w:r w:rsidR="000D5795">
        <w:tab/>
      </w:r>
      <w:r>
        <w:t xml:space="preserve">0 </w:t>
      </w:r>
      <w:r w:rsidR="000D5795">
        <w:tab/>
      </w:r>
      <w:r w:rsidR="000D5795">
        <w:tab/>
      </w:r>
      <w:r>
        <w:t xml:space="preserve">0 </w:t>
      </w:r>
    </w:p>
    <w:p w:rsidR="00544AF9" w:rsidRDefault="00544AF9" w:rsidP="003E723D">
      <w:pPr>
        <w:ind w:left="1440"/>
      </w:pPr>
      <w:r>
        <w:t xml:space="preserve">Ammonium </w:t>
      </w:r>
      <w:r w:rsidR="000D5795">
        <w:t>S</w:t>
      </w:r>
      <w:r>
        <w:t xml:space="preserve">ulfate </w:t>
      </w:r>
      <w:r w:rsidR="000D5795">
        <w:tab/>
      </w:r>
      <w:r w:rsidR="000D5795">
        <w:tab/>
      </w:r>
      <w:r>
        <w:t xml:space="preserve">21 </w:t>
      </w:r>
      <w:r w:rsidR="000D5795">
        <w:tab/>
      </w:r>
      <w:r w:rsidR="000D5795">
        <w:tab/>
      </w:r>
      <w:r w:rsidR="000D5795">
        <w:tab/>
      </w:r>
      <w:r>
        <w:t xml:space="preserve">0 </w:t>
      </w:r>
      <w:r w:rsidR="000D5795">
        <w:tab/>
      </w:r>
      <w:r w:rsidR="000D5795">
        <w:tab/>
      </w:r>
      <w:r>
        <w:t xml:space="preserve">0 </w:t>
      </w:r>
    </w:p>
    <w:p w:rsidR="00544AF9" w:rsidRDefault="00544AF9" w:rsidP="003E723D">
      <w:pPr>
        <w:ind w:left="1440"/>
      </w:pPr>
      <w:r>
        <w:t xml:space="preserve">Urea </w:t>
      </w:r>
      <w:r w:rsidR="000D5795">
        <w:tab/>
      </w:r>
      <w:r w:rsidR="000D5795">
        <w:tab/>
      </w:r>
      <w:r w:rsidR="000D5795">
        <w:tab/>
      </w:r>
      <w:r w:rsidR="000D5795">
        <w:tab/>
      </w:r>
      <w:r>
        <w:t>46</w:t>
      </w:r>
      <w:r w:rsidR="000D5795">
        <w:tab/>
      </w:r>
      <w:r w:rsidR="000D5795">
        <w:tab/>
      </w:r>
      <w:r w:rsidR="000D5795">
        <w:tab/>
      </w:r>
      <w:r>
        <w:t xml:space="preserve"> 0 </w:t>
      </w:r>
      <w:r w:rsidR="000D5795">
        <w:tab/>
      </w:r>
      <w:r w:rsidR="000D5795">
        <w:tab/>
      </w:r>
      <w:r>
        <w:t xml:space="preserve">0 </w:t>
      </w:r>
    </w:p>
    <w:p w:rsidR="00544AF9" w:rsidRDefault="00544AF9" w:rsidP="003E723D">
      <w:pPr>
        <w:ind w:left="1440"/>
      </w:pPr>
      <w:r>
        <w:t xml:space="preserve">Di-Ammonium Phosphate (DAP) 18 </w:t>
      </w:r>
      <w:r w:rsidR="000D5795">
        <w:tab/>
      </w:r>
      <w:r w:rsidR="000D5795">
        <w:tab/>
      </w:r>
      <w:r w:rsidR="000D5795">
        <w:tab/>
      </w:r>
      <w:r>
        <w:t xml:space="preserve">46 </w:t>
      </w:r>
      <w:r w:rsidR="000D5795">
        <w:tab/>
      </w:r>
      <w:r w:rsidR="000D5795">
        <w:tab/>
      </w:r>
      <w:r>
        <w:t xml:space="preserve">0 </w:t>
      </w:r>
    </w:p>
    <w:p w:rsidR="00C07BAC" w:rsidRDefault="00C07BAC" w:rsidP="003E723D">
      <w:pPr>
        <w:ind w:left="1440"/>
      </w:pPr>
      <w:r>
        <w:t xml:space="preserve">Mono-Ammonium Phosphate </w:t>
      </w:r>
      <w:r>
        <w:tab/>
        <w:t>11</w:t>
      </w:r>
      <w:r>
        <w:tab/>
      </w:r>
      <w:r>
        <w:tab/>
      </w:r>
      <w:r>
        <w:tab/>
        <w:t>52</w:t>
      </w:r>
      <w:r>
        <w:tab/>
      </w:r>
      <w:r>
        <w:tab/>
        <w:t>0</w:t>
      </w:r>
      <w:r>
        <w:tab/>
      </w:r>
      <w:r>
        <w:tab/>
        <w:t xml:space="preserve">        (MAP)</w:t>
      </w:r>
    </w:p>
    <w:p w:rsidR="00815680" w:rsidRDefault="00815680" w:rsidP="003E723D">
      <w:pPr>
        <w:ind w:left="1440"/>
      </w:pPr>
      <w:r>
        <w:t>Nitrophos</w:t>
      </w:r>
      <w:r>
        <w:tab/>
      </w:r>
      <w:r>
        <w:tab/>
      </w:r>
      <w:r>
        <w:tab/>
        <w:t>21</w:t>
      </w:r>
      <w:r>
        <w:tab/>
      </w:r>
      <w:r>
        <w:tab/>
      </w:r>
      <w:r>
        <w:tab/>
        <w:t>21</w:t>
      </w:r>
      <w:r>
        <w:tab/>
      </w:r>
      <w:r>
        <w:tab/>
        <w:t>0</w:t>
      </w:r>
    </w:p>
    <w:p w:rsidR="00544AF9" w:rsidRDefault="00544AF9" w:rsidP="003E723D">
      <w:pPr>
        <w:ind w:left="1440"/>
      </w:pPr>
      <w:r>
        <w:t xml:space="preserve">Triple Super-Phosphate (TSP) </w:t>
      </w:r>
      <w:r w:rsidR="00815680">
        <w:tab/>
      </w:r>
      <w:r>
        <w:t xml:space="preserve">0 </w:t>
      </w:r>
      <w:r w:rsidR="00815680">
        <w:tab/>
      </w:r>
      <w:r w:rsidR="00815680">
        <w:tab/>
      </w:r>
      <w:r w:rsidR="00815680">
        <w:tab/>
        <w:t>46</w:t>
      </w:r>
      <w:r>
        <w:t xml:space="preserve"> </w:t>
      </w:r>
      <w:r w:rsidR="00815680">
        <w:tab/>
      </w:r>
      <w:r w:rsidR="00815680">
        <w:tab/>
      </w:r>
      <w:r>
        <w:t xml:space="preserve">0 </w:t>
      </w:r>
    </w:p>
    <w:p w:rsidR="00544AF9" w:rsidRDefault="00544AF9" w:rsidP="003E723D">
      <w:pPr>
        <w:ind w:left="1440"/>
      </w:pPr>
      <w:r>
        <w:t xml:space="preserve">Single Super Phosphate </w:t>
      </w:r>
      <w:r w:rsidR="00815680">
        <w:tab/>
      </w:r>
      <w:r w:rsidR="00815680">
        <w:tab/>
      </w:r>
      <w:r>
        <w:t xml:space="preserve">0 </w:t>
      </w:r>
      <w:r w:rsidR="00815680">
        <w:tab/>
      </w:r>
      <w:r w:rsidR="00815680">
        <w:tab/>
      </w:r>
      <w:r w:rsidR="00815680">
        <w:tab/>
      </w:r>
      <w:r>
        <w:t xml:space="preserve">18 </w:t>
      </w:r>
      <w:r w:rsidR="00815680">
        <w:tab/>
      </w:r>
      <w:r w:rsidR="00815680">
        <w:tab/>
      </w:r>
      <w:r>
        <w:t xml:space="preserve">0 </w:t>
      </w:r>
    </w:p>
    <w:p w:rsidR="00544AF9" w:rsidRDefault="00544AF9" w:rsidP="003E723D">
      <w:pPr>
        <w:ind w:left="1440"/>
      </w:pPr>
      <w:r>
        <w:t xml:space="preserve">Potassium Chloride </w:t>
      </w:r>
      <w:r w:rsidR="00815680">
        <w:tab/>
      </w:r>
      <w:r w:rsidR="00815680">
        <w:tab/>
      </w:r>
      <w:r>
        <w:t xml:space="preserve">0 </w:t>
      </w:r>
      <w:r w:rsidR="00815680">
        <w:tab/>
      </w:r>
      <w:r w:rsidR="00815680">
        <w:tab/>
      </w:r>
      <w:r w:rsidR="00815680">
        <w:tab/>
      </w:r>
      <w:r>
        <w:t xml:space="preserve">0 </w:t>
      </w:r>
      <w:r w:rsidR="00815680">
        <w:tab/>
      </w:r>
      <w:r w:rsidR="00815680">
        <w:tab/>
      </w:r>
      <w:r>
        <w:t xml:space="preserve">60 </w:t>
      </w:r>
    </w:p>
    <w:p w:rsidR="00544AF9" w:rsidRDefault="00544AF9" w:rsidP="003E723D">
      <w:pPr>
        <w:ind w:left="1440"/>
      </w:pPr>
      <w:r>
        <w:t xml:space="preserve">Potassium Nitrate </w:t>
      </w:r>
      <w:r w:rsidR="00815680">
        <w:tab/>
      </w:r>
      <w:r w:rsidR="00815680">
        <w:tab/>
      </w:r>
      <w:r>
        <w:t xml:space="preserve">13 </w:t>
      </w:r>
      <w:r w:rsidR="00815680">
        <w:tab/>
      </w:r>
      <w:r w:rsidR="00815680">
        <w:tab/>
      </w:r>
      <w:r w:rsidR="00815680">
        <w:tab/>
      </w:r>
      <w:r>
        <w:t xml:space="preserve">0 </w:t>
      </w:r>
      <w:r w:rsidR="00815680">
        <w:tab/>
      </w:r>
      <w:r w:rsidR="00815680">
        <w:tab/>
      </w:r>
      <w:r>
        <w:t xml:space="preserve">44 </w:t>
      </w:r>
    </w:p>
    <w:p w:rsidR="00D01988" w:rsidRDefault="00544AF9" w:rsidP="00D01988">
      <w:pPr>
        <w:ind w:left="1440"/>
      </w:pPr>
      <w:r>
        <w:t xml:space="preserve">Potassium Sulfate </w:t>
      </w:r>
      <w:r w:rsidR="00815680">
        <w:tab/>
      </w:r>
      <w:r w:rsidR="00815680">
        <w:tab/>
      </w:r>
      <w:r>
        <w:t xml:space="preserve">0 </w:t>
      </w:r>
      <w:r w:rsidR="00815680">
        <w:tab/>
      </w:r>
      <w:r w:rsidR="00815680">
        <w:tab/>
      </w:r>
      <w:r w:rsidR="00815680">
        <w:tab/>
      </w:r>
      <w:r>
        <w:t>0</w:t>
      </w:r>
      <w:r w:rsidR="00815680">
        <w:tab/>
      </w:r>
      <w:r w:rsidR="00815680">
        <w:tab/>
      </w:r>
      <w:r>
        <w:t xml:space="preserve"> 50 </w:t>
      </w:r>
    </w:p>
    <w:p w:rsidR="00824A05" w:rsidRDefault="00824A05" w:rsidP="00D01988">
      <w:pPr>
        <w:rPr>
          <w:b/>
          <w:bCs/>
        </w:rPr>
      </w:pPr>
    </w:p>
    <w:p w:rsidR="00544AF9" w:rsidRPr="00D01988" w:rsidRDefault="00D01988" w:rsidP="00D01988">
      <w:pPr>
        <w:rPr>
          <w:b/>
          <w:bCs/>
        </w:rPr>
      </w:pPr>
      <w:r w:rsidRPr="00D01988">
        <w:rPr>
          <w:b/>
          <w:bCs/>
        </w:rPr>
        <w:t xml:space="preserve">Session 5: </w:t>
      </w:r>
      <w:r w:rsidR="00544AF9" w:rsidRPr="00D01988">
        <w:rPr>
          <w:b/>
          <w:bCs/>
          <w:u w:val="single"/>
        </w:rPr>
        <w:t>Determination of Nitrogen in Fertilizer</w:t>
      </w:r>
      <w:r w:rsidR="00544AF9" w:rsidRPr="00D01988">
        <w:rPr>
          <w:b/>
          <w:bCs/>
        </w:rPr>
        <w:t xml:space="preserve">  </w:t>
      </w:r>
    </w:p>
    <w:p w:rsidR="00544AF9" w:rsidRDefault="00824A05" w:rsidP="00FB097B">
      <w:r>
        <w:rPr>
          <w:b/>
          <w:bCs/>
        </w:rPr>
        <w:tab/>
      </w:r>
      <w:r w:rsidR="00D01988" w:rsidRPr="00D01988">
        <w:rPr>
          <w:b/>
          <w:bCs/>
        </w:rPr>
        <w:t>Equipments/Apparatus</w:t>
      </w:r>
      <w:r w:rsidR="00544AF9">
        <w:t xml:space="preserve">: Kjeldhal’s </w:t>
      </w:r>
      <w:r w:rsidR="00FB097B">
        <w:t xml:space="preserve">digestion &amp; </w:t>
      </w:r>
      <w:r w:rsidR="00544AF9">
        <w:t>distillation apparatus</w:t>
      </w:r>
      <w:r w:rsidR="00FB097B">
        <w:t>, 500ml c</w:t>
      </w:r>
      <w:r w:rsidR="00544AF9">
        <w:t xml:space="preserve">onical flasks,  </w:t>
      </w:r>
      <w:r>
        <w:tab/>
      </w:r>
      <w:r w:rsidR="00FB097B">
        <w:t xml:space="preserve">10 ml </w:t>
      </w:r>
      <w:r w:rsidR="00544AF9">
        <w:t>Pipette</w:t>
      </w:r>
      <w:r w:rsidR="00FB097B">
        <w:t>(Bulb type)</w:t>
      </w:r>
      <w:r w:rsidR="00544AF9">
        <w:t xml:space="preserve">, </w:t>
      </w:r>
      <w:r w:rsidR="00FB097B">
        <w:t>50 ml burette and w</w:t>
      </w:r>
      <w:r w:rsidR="00544AF9">
        <w:t>ash bottle</w:t>
      </w:r>
      <w:r w:rsidR="00FB097B">
        <w:t>.</w:t>
      </w:r>
      <w:r w:rsidR="00544AF9">
        <w:t xml:space="preserve">  </w:t>
      </w:r>
    </w:p>
    <w:p w:rsidR="00253012" w:rsidRDefault="00824A05" w:rsidP="00BF7097">
      <w:r>
        <w:rPr>
          <w:b/>
          <w:bCs/>
        </w:rPr>
        <w:tab/>
      </w:r>
      <w:r w:rsidR="00D01988" w:rsidRPr="00D01988">
        <w:rPr>
          <w:b/>
          <w:bCs/>
        </w:rPr>
        <w:t>Reagents</w:t>
      </w:r>
      <w:r w:rsidR="00544AF9">
        <w:t xml:space="preserve">: </w:t>
      </w:r>
      <w:r w:rsidR="00BF7097" w:rsidRPr="00A71E15">
        <w:rPr>
          <w:b/>
          <w:bCs/>
        </w:rPr>
        <w:t>Reagents</w:t>
      </w:r>
      <w:r w:rsidR="00BF7097">
        <w:t xml:space="preserve">:  </w:t>
      </w:r>
      <w:proofErr w:type="spellStart"/>
      <w:r w:rsidR="00BF7097">
        <w:t>Kjedahl</w:t>
      </w:r>
      <w:proofErr w:type="spellEnd"/>
      <w:r w:rsidR="00BF7097">
        <w:t xml:space="preserve"> catalyst or digestion mixture [(mix 9 part of potassium sulphate </w:t>
      </w:r>
      <w:r w:rsidR="00BF7097">
        <w:tab/>
        <w:t>(K</w:t>
      </w:r>
      <w:r w:rsidR="00BF7097" w:rsidRPr="00A71E15">
        <w:rPr>
          <w:vertAlign w:val="subscript"/>
        </w:rPr>
        <w:t>2</w:t>
      </w:r>
      <w:r w:rsidR="00BF7097">
        <w:t>SO</w:t>
      </w:r>
      <w:r w:rsidR="00BF7097" w:rsidRPr="00A71E15">
        <w:rPr>
          <w:vertAlign w:val="subscript"/>
        </w:rPr>
        <w:t>4</w:t>
      </w:r>
      <w:r w:rsidR="00BF7097">
        <w:t>) with1 part of copper sulphate (CuSO</w:t>
      </w:r>
      <w:r w:rsidR="00BF7097" w:rsidRPr="00A71E15">
        <w:rPr>
          <w:vertAlign w:val="subscript"/>
        </w:rPr>
        <w:t>4</w:t>
      </w:r>
      <w:r w:rsidR="00BF7097">
        <w:t>)], concentrated sulfuric Acid (H</w:t>
      </w:r>
      <w:r w:rsidR="00BF7097" w:rsidRPr="00A71E15">
        <w:rPr>
          <w:vertAlign w:val="subscript"/>
        </w:rPr>
        <w:t>2</w:t>
      </w:r>
      <w:r w:rsidR="00BF7097">
        <w:t>SO</w:t>
      </w:r>
      <w:r w:rsidR="00BF7097" w:rsidRPr="00A71E15">
        <w:rPr>
          <w:vertAlign w:val="subscript"/>
        </w:rPr>
        <w:t>4</w:t>
      </w:r>
      <w:r w:rsidR="00BF7097">
        <w:t xml:space="preserve">), 0.1 N </w:t>
      </w:r>
      <w:r w:rsidR="00BF7097">
        <w:tab/>
        <w:t>H</w:t>
      </w:r>
      <w:r w:rsidR="00BF7097" w:rsidRPr="00A71E15">
        <w:rPr>
          <w:vertAlign w:val="subscript"/>
        </w:rPr>
        <w:t>2</w:t>
      </w:r>
      <w:r w:rsidR="00BF7097">
        <w:t>SO</w:t>
      </w:r>
      <w:r w:rsidR="00BF7097" w:rsidRPr="00A71E15">
        <w:rPr>
          <w:vertAlign w:val="subscript"/>
        </w:rPr>
        <w:t>4</w:t>
      </w:r>
      <w:r w:rsidR="00BF7097">
        <w:t>, 40% NaOH solution, 4% H</w:t>
      </w:r>
      <w:r w:rsidR="00BF7097" w:rsidRPr="00A71E15">
        <w:rPr>
          <w:vertAlign w:val="subscript"/>
        </w:rPr>
        <w:t>3</w:t>
      </w:r>
      <w:r w:rsidR="00BF7097">
        <w:t>BO</w:t>
      </w:r>
      <w:r w:rsidR="00BF7097" w:rsidRPr="00A71E15">
        <w:rPr>
          <w:vertAlign w:val="subscript"/>
        </w:rPr>
        <w:t>3</w:t>
      </w:r>
      <w:r w:rsidR="00BF7097">
        <w:t xml:space="preserve"> solution (for receiver), mixed indicator (mix 100 ml </w:t>
      </w:r>
      <w:r w:rsidR="00BF7097">
        <w:tab/>
        <w:t xml:space="preserve">of 0.1% methyl red in 95% ethanol with 200 ml of 0.2% bromo-cresol green in 95% ethanol).  </w:t>
      </w:r>
      <w:r w:rsidR="00BF7097">
        <w:rPr>
          <w:b/>
          <w:bCs/>
        </w:rPr>
        <w:lastRenderedPageBreak/>
        <w:tab/>
      </w:r>
      <w:r w:rsidR="00D01988" w:rsidRPr="00D01988">
        <w:rPr>
          <w:b/>
          <w:bCs/>
        </w:rPr>
        <w:t>Procedure</w:t>
      </w:r>
      <w:r w:rsidR="00253012">
        <w:t>:</w:t>
      </w:r>
      <w:r w:rsidR="00544AF9">
        <w:t xml:space="preserve"> </w:t>
      </w:r>
      <w:r w:rsidR="00BF7097">
        <w:tab/>
      </w:r>
      <w:r w:rsidR="00BF7097">
        <w:tab/>
      </w:r>
      <w:r w:rsidR="00BF7097">
        <w:tab/>
      </w:r>
      <w:r w:rsidR="00BF7097">
        <w:tab/>
      </w:r>
      <w:r w:rsidR="00BF7097">
        <w:tab/>
      </w:r>
      <w:r w:rsidR="00BF7097">
        <w:tab/>
      </w:r>
      <w:r w:rsidR="00BF7097">
        <w:tab/>
      </w:r>
      <w:r w:rsidR="00BF7097">
        <w:tab/>
      </w:r>
      <w:r w:rsidR="00BF7097">
        <w:tab/>
      </w:r>
      <w:r w:rsidR="00BF7097">
        <w:tab/>
      </w:r>
      <w:r w:rsidR="00BF7097">
        <w:tab/>
        <w:t xml:space="preserve">a. </w:t>
      </w:r>
      <w:r w:rsidR="00BF7097">
        <w:tab/>
      </w:r>
      <w:r w:rsidR="00D01988" w:rsidRPr="00253012">
        <w:rPr>
          <w:u w:val="single"/>
        </w:rPr>
        <w:t xml:space="preserve">For organic fertilizers </w:t>
      </w:r>
      <w:proofErr w:type="spellStart"/>
      <w:r w:rsidR="00544AF9" w:rsidRPr="00253012">
        <w:rPr>
          <w:u w:val="single"/>
        </w:rPr>
        <w:t>e.g</w:t>
      </w:r>
      <w:proofErr w:type="spellEnd"/>
      <w:r w:rsidR="00544AF9" w:rsidRPr="00253012">
        <w:rPr>
          <w:u w:val="single"/>
        </w:rPr>
        <w:t xml:space="preserve"> Urea</w:t>
      </w:r>
      <w:r w:rsidR="00253012">
        <w:t>:</w:t>
      </w:r>
      <w:r w:rsidR="00253012">
        <w:tab/>
      </w:r>
      <w:r w:rsidR="00253012">
        <w:tab/>
      </w:r>
      <w:r w:rsidR="00253012">
        <w:tab/>
      </w:r>
      <w:r w:rsidR="00253012">
        <w:tab/>
      </w:r>
      <w:r w:rsidR="00253012">
        <w:tab/>
      </w:r>
      <w:r w:rsidR="00253012">
        <w:tab/>
      </w:r>
      <w:r w:rsidR="00253012">
        <w:tab/>
      </w:r>
      <w:r w:rsidR="00253012">
        <w:tab/>
        <w:t xml:space="preserve">     </w:t>
      </w:r>
      <w:r w:rsidR="00544AF9">
        <w:t xml:space="preserve"> </w:t>
      </w:r>
      <w:r w:rsidR="00BF7097">
        <w:tab/>
      </w:r>
      <w:r w:rsidR="00544AF9">
        <w:t>Weigh accurately 0.5</w:t>
      </w:r>
      <w:r w:rsidR="00B765F4">
        <w:t xml:space="preserve"> </w:t>
      </w:r>
      <w:r w:rsidR="00544AF9">
        <w:t>g sample and transfer to the digestion tube. Add 1.0</w:t>
      </w:r>
      <w:r w:rsidR="00253012">
        <w:t xml:space="preserve"> </w:t>
      </w:r>
      <w:r w:rsidR="00544AF9">
        <w:t xml:space="preserve">g of digestion mixture </w:t>
      </w:r>
      <w:r w:rsidR="00BF7097">
        <w:tab/>
      </w:r>
      <w:r w:rsidR="00544AF9">
        <w:t xml:space="preserve">Add 10-12 ml of concentrated sulfuric acid to the digestion tube. Place the tube in the digestion </w:t>
      </w:r>
      <w:r w:rsidR="00BF7097">
        <w:tab/>
      </w:r>
      <w:r w:rsidR="00544AF9">
        <w:t xml:space="preserve">block. Continue heating for at 400 </w:t>
      </w:r>
      <w:proofErr w:type="spellStart"/>
      <w:r w:rsidR="00544AF9" w:rsidRPr="00253012">
        <w:rPr>
          <w:vertAlign w:val="superscript"/>
        </w:rPr>
        <w:t>o</w:t>
      </w:r>
      <w:r w:rsidR="00544AF9">
        <w:t>C</w:t>
      </w:r>
      <w:proofErr w:type="spellEnd"/>
      <w:r w:rsidR="00544AF9">
        <w:t xml:space="preserve"> at least 2 hrs. </w:t>
      </w:r>
      <w:proofErr w:type="gramStart"/>
      <w:r w:rsidR="00544AF9">
        <w:t>until</w:t>
      </w:r>
      <w:proofErr w:type="gramEnd"/>
      <w:r w:rsidR="00544AF9">
        <w:t xml:space="preserve"> the contents of tube changes from </w:t>
      </w:r>
      <w:r w:rsidR="00BF7097">
        <w:tab/>
      </w:r>
      <w:r w:rsidR="00544AF9">
        <w:t xml:space="preserve">black to light green or straw yellow or water white. Remove the digestion tube from digestion </w:t>
      </w:r>
      <w:r w:rsidR="00BF7097">
        <w:tab/>
      </w:r>
      <w:r w:rsidR="00544AF9">
        <w:t xml:space="preserve">block and cool. Now sample is ready for distillation on distillation apparatus.  </w:t>
      </w:r>
    </w:p>
    <w:p w:rsidR="00544AF9" w:rsidRDefault="00253012" w:rsidP="00BF7097">
      <w:pPr>
        <w:ind w:left="720"/>
      </w:pPr>
      <w:proofErr w:type="gramStart"/>
      <w:r w:rsidRPr="00253012">
        <w:t>b</w:t>
      </w:r>
      <w:proofErr w:type="gramEnd"/>
      <w:r w:rsidRPr="00253012">
        <w:t xml:space="preserve">. </w:t>
      </w:r>
      <w:r w:rsidR="00824A05">
        <w:tab/>
      </w:r>
      <w:r w:rsidRPr="00253012">
        <w:rPr>
          <w:u w:val="single"/>
        </w:rPr>
        <w:t>For Inorganic N fertilizer</w:t>
      </w:r>
      <w:r>
        <w:rPr>
          <w:u w:val="single"/>
        </w:rPr>
        <w:t xml:space="preserve"> e.g. Nitrophos</w:t>
      </w:r>
      <w:r w:rsidR="00BF7097">
        <w:rPr>
          <w:u w:val="single"/>
        </w:rPr>
        <w:t xml:space="preserve"> or CAN</w:t>
      </w:r>
      <w:r>
        <w:rPr>
          <w:u w:val="single"/>
        </w:rPr>
        <w:t>:</w:t>
      </w:r>
      <w:r>
        <w:tab/>
      </w:r>
      <w:r>
        <w:tab/>
      </w:r>
      <w:r>
        <w:tab/>
      </w:r>
      <w:r>
        <w:tab/>
      </w:r>
      <w:r>
        <w:tab/>
      </w:r>
      <w:r>
        <w:tab/>
      </w:r>
      <w:r w:rsidR="00BF7097">
        <w:t xml:space="preserve">    </w:t>
      </w:r>
      <w:r w:rsidR="00544AF9">
        <w:t xml:space="preserve">Weigh accurately 0.5 g N-containing fertilizer sample in the digestion tube. Place the tube on distillation apparatus. If NO3-Nitrogen needs to be </w:t>
      </w:r>
      <w:proofErr w:type="gramStart"/>
      <w:r w:rsidR="00544AF9">
        <w:t>determined ,</w:t>
      </w:r>
      <w:proofErr w:type="gramEnd"/>
      <w:r w:rsidR="00544AF9">
        <w:t xml:space="preserve"> add 1.0 g Devard</w:t>
      </w:r>
      <w:r w:rsidR="00BF7097">
        <w:t>o</w:t>
      </w:r>
      <w:r w:rsidR="00544AF9">
        <w:t>’s alloy in the digestion tube along</w:t>
      </w:r>
      <w:r>
        <w:t xml:space="preserve"> </w:t>
      </w:r>
      <w:r w:rsidR="00544AF9">
        <w:t xml:space="preserve">with the fertilizer sample. </w:t>
      </w:r>
      <w:r w:rsidR="00C44B5D">
        <w:t>Distillate the material on distillation unit of the apparatus, by putting 10 ml 40% NAOH and 10 ml distilled water to the digested material in the distillation tube. The whole nitrogen has now been converted to NH</w:t>
      </w:r>
      <w:r w:rsidR="00C44B5D" w:rsidRPr="00B765F4">
        <w:rPr>
          <w:vertAlign w:val="subscript"/>
        </w:rPr>
        <w:t>3</w:t>
      </w:r>
      <w:r w:rsidR="00C44B5D">
        <w:t xml:space="preserve"> gas, which will be collected in the receiver containing 4% boric acid and an indicator. After complete distillation, all nitrogen will be captured in the receiver as ammonium borate. Titrate it</w:t>
      </w:r>
      <w:r w:rsidR="00BF7097">
        <w:t xml:space="preserve"> </w:t>
      </w:r>
      <w:r w:rsidR="00C44B5D">
        <w:t xml:space="preserve">against 0.1N standardized sulfuric acid from golden </w:t>
      </w:r>
      <w:r w:rsidR="00C44B5D">
        <w:tab/>
        <w:t xml:space="preserve">yellow to purple end point. </w:t>
      </w:r>
    </w:p>
    <w:p w:rsidR="00831F83" w:rsidRDefault="00544AF9" w:rsidP="00831F83">
      <w:pPr>
        <w:tabs>
          <w:tab w:val="left" w:pos="720"/>
          <w:tab w:val="left" w:pos="1440"/>
          <w:tab w:val="left" w:pos="2160"/>
          <w:tab w:val="left" w:pos="2638"/>
        </w:tabs>
      </w:pPr>
      <w:r>
        <w:t xml:space="preserve">    </w:t>
      </w:r>
      <w:r w:rsidR="00824A05">
        <w:tab/>
      </w:r>
      <w:r>
        <w:t xml:space="preserve"> </w:t>
      </w:r>
      <w:r w:rsidR="00253012" w:rsidRPr="00253012">
        <w:rPr>
          <w:b/>
          <w:bCs/>
        </w:rPr>
        <w:t>Calculations:</w:t>
      </w:r>
      <w:r>
        <w:t xml:space="preserve"> </w:t>
      </w:r>
      <w:r w:rsidR="00253012">
        <w:tab/>
      </w:r>
      <w:r w:rsidR="00831F83">
        <w:tab/>
        <w:t>% N = ML of 0.1N sulfuric acid used X 0.282</w:t>
      </w:r>
    </w:p>
    <w:p w:rsidR="00544AF9" w:rsidRDefault="00831F83" w:rsidP="00831F83">
      <w:r>
        <w:tab/>
      </w:r>
      <w:r>
        <w:tab/>
        <w:t>Where 0.282 is universal factor and its calculation is given in following text.</w:t>
      </w:r>
      <w:r>
        <w:tab/>
        <w:t xml:space="preserve"> </w:t>
      </w:r>
      <w:r>
        <w:tab/>
      </w:r>
      <w:r>
        <w:tab/>
      </w:r>
      <w:r>
        <w:tab/>
      </w:r>
      <w:r>
        <w:tab/>
      </w:r>
      <w:r>
        <w:tab/>
      </w:r>
      <w:r>
        <w:tab/>
      </w:r>
      <w:r w:rsidR="00544AF9">
        <w:t>1 ml of 1 N H</w:t>
      </w:r>
      <w:r w:rsidR="00544AF9" w:rsidRPr="00253012">
        <w:rPr>
          <w:vertAlign w:val="subscript"/>
        </w:rPr>
        <w:t>2</w:t>
      </w:r>
      <w:r w:rsidR="00544AF9">
        <w:t>SO</w:t>
      </w:r>
      <w:r w:rsidR="00544AF9" w:rsidRPr="00253012">
        <w:t>4</w:t>
      </w:r>
      <w:r w:rsidR="00544AF9">
        <w:t xml:space="preserve"> = 0.0141g N</w:t>
      </w:r>
      <w:r w:rsidR="00253012">
        <w:tab/>
      </w:r>
      <w:r w:rsidR="00253012">
        <w:tab/>
      </w:r>
      <w:r w:rsidR="00253012">
        <w:tab/>
      </w:r>
      <w:r>
        <w:tab/>
      </w:r>
      <w:r>
        <w:tab/>
      </w:r>
      <w:r>
        <w:tab/>
      </w:r>
      <w:r>
        <w:tab/>
      </w:r>
      <w:r>
        <w:tab/>
      </w:r>
      <w:r>
        <w:tab/>
      </w:r>
      <w:r>
        <w:tab/>
      </w:r>
      <w:r w:rsidR="00544AF9">
        <w:t xml:space="preserve">1ml of 0.1 N </w:t>
      </w:r>
      <w:r w:rsidR="00253012">
        <w:t>H</w:t>
      </w:r>
      <w:r w:rsidR="00253012" w:rsidRPr="00253012">
        <w:rPr>
          <w:vertAlign w:val="subscript"/>
        </w:rPr>
        <w:t>2</w:t>
      </w:r>
      <w:r w:rsidR="00253012">
        <w:t>SO</w:t>
      </w:r>
      <w:r w:rsidR="00253012" w:rsidRPr="00253012">
        <w:t>4</w:t>
      </w:r>
      <w:r w:rsidR="00253012">
        <w:t xml:space="preserve"> </w:t>
      </w:r>
      <w:r w:rsidR="00544AF9">
        <w:t xml:space="preserve">= 0.00141 g N </w:t>
      </w:r>
      <w:r>
        <w:tab/>
      </w:r>
      <w:r>
        <w:tab/>
      </w:r>
      <w:r>
        <w:tab/>
      </w:r>
      <w:r>
        <w:tab/>
      </w:r>
      <w:r>
        <w:tab/>
        <w:t xml:space="preserve">  </w:t>
      </w:r>
      <w:r w:rsidR="00253012">
        <w:tab/>
      </w:r>
      <w:r w:rsidR="00253012">
        <w:tab/>
      </w:r>
      <w:r w:rsidR="00253012">
        <w:tab/>
      </w:r>
      <w:r>
        <w:t xml:space="preserve">      </w:t>
      </w:r>
      <w:r w:rsidR="00544AF9">
        <w:t xml:space="preserve">If  0.1 N </w:t>
      </w:r>
      <w:r w:rsidR="00253012">
        <w:t>H</w:t>
      </w:r>
      <w:r w:rsidR="00253012" w:rsidRPr="00253012">
        <w:rPr>
          <w:vertAlign w:val="subscript"/>
        </w:rPr>
        <w:t>2</w:t>
      </w:r>
      <w:r w:rsidR="00253012">
        <w:t>SO</w:t>
      </w:r>
      <w:r w:rsidR="00253012" w:rsidRPr="00253012">
        <w:t>4</w:t>
      </w:r>
      <w:r w:rsidR="00544AF9">
        <w:t xml:space="preserve"> used in back titration = C ml </w:t>
      </w:r>
      <w:r>
        <w:tab/>
      </w:r>
      <w:r>
        <w:tab/>
      </w:r>
      <w:r>
        <w:tab/>
      </w:r>
      <w:r w:rsidR="00824A05">
        <w:tab/>
      </w:r>
      <w:r w:rsidR="00544AF9">
        <w:t xml:space="preserve">Then C ml of 0.1 N </w:t>
      </w:r>
      <w:r w:rsidR="00824A05">
        <w:t>H</w:t>
      </w:r>
      <w:r w:rsidR="00824A05" w:rsidRPr="00253012">
        <w:rPr>
          <w:vertAlign w:val="subscript"/>
        </w:rPr>
        <w:t>2</w:t>
      </w:r>
      <w:r w:rsidR="00824A05">
        <w:t>SO</w:t>
      </w:r>
      <w:r w:rsidR="00824A05" w:rsidRPr="00253012">
        <w:t>4</w:t>
      </w:r>
      <w:r w:rsidR="00544AF9">
        <w:t xml:space="preserve"> contains N = 0.00141 g N x C  (where C is </w:t>
      </w:r>
      <w:proofErr w:type="spellStart"/>
      <w:r w:rsidR="00544AF9">
        <w:t>mL</w:t>
      </w:r>
      <w:proofErr w:type="spellEnd"/>
      <w:r w:rsidR="00544AF9">
        <w:t xml:space="preserve"> of 0.1N </w:t>
      </w:r>
      <w:r w:rsidR="00824A05">
        <w:t>H</w:t>
      </w:r>
      <w:r w:rsidR="00824A05" w:rsidRPr="00253012">
        <w:rPr>
          <w:vertAlign w:val="subscript"/>
        </w:rPr>
        <w:t>2</w:t>
      </w:r>
      <w:r w:rsidR="00824A05">
        <w:t>SO</w:t>
      </w:r>
      <w:r w:rsidR="00824A05" w:rsidRPr="00253012">
        <w:t>4</w:t>
      </w:r>
      <w:r w:rsidR="00544AF9">
        <w:t xml:space="preserve"> used) </w:t>
      </w:r>
      <w:r w:rsidR="00824A05">
        <w:tab/>
      </w:r>
      <w:r w:rsidR="00824A05">
        <w:tab/>
      </w:r>
      <w:r w:rsidR="00824A05">
        <w:tab/>
      </w:r>
      <w:r>
        <w:tab/>
      </w:r>
      <w:r>
        <w:tab/>
      </w:r>
      <w:r w:rsidR="00544AF9">
        <w:t xml:space="preserve">Therefore %N = C x 0.00141 X 100/w  (A-B) = C </w:t>
      </w:r>
      <w:r>
        <w:tab/>
      </w:r>
      <w:r>
        <w:tab/>
      </w:r>
      <w:r>
        <w:tab/>
      </w:r>
      <w:r>
        <w:tab/>
      </w:r>
      <w:r>
        <w:tab/>
      </w:r>
      <w:r w:rsidR="00544AF9">
        <w:t xml:space="preserve">Where A = ml of 0.1N </w:t>
      </w:r>
      <w:r w:rsidR="00824A05">
        <w:t>H</w:t>
      </w:r>
      <w:r w:rsidR="00824A05" w:rsidRPr="00253012">
        <w:rPr>
          <w:vertAlign w:val="subscript"/>
        </w:rPr>
        <w:t>2</w:t>
      </w:r>
      <w:r w:rsidR="00824A05">
        <w:t>SO</w:t>
      </w:r>
      <w:r w:rsidR="00824A05" w:rsidRPr="00253012">
        <w:t>4</w:t>
      </w:r>
      <w:r w:rsidR="00544AF9">
        <w:t xml:space="preserve"> used for sample titration</w:t>
      </w:r>
      <w:r w:rsidR="00824A05">
        <w:t xml:space="preserve">, </w:t>
      </w:r>
      <w:r w:rsidR="00544AF9">
        <w:t xml:space="preserve">B = ml of 0.1 N </w:t>
      </w:r>
      <w:r w:rsidR="00824A05">
        <w:t>H</w:t>
      </w:r>
      <w:r w:rsidR="00824A05" w:rsidRPr="00253012">
        <w:rPr>
          <w:vertAlign w:val="subscript"/>
        </w:rPr>
        <w:t>2</w:t>
      </w:r>
      <w:r w:rsidR="00824A05">
        <w:t>SO</w:t>
      </w:r>
      <w:r w:rsidR="00824A05" w:rsidRPr="00253012">
        <w:t>4</w:t>
      </w:r>
      <w:r w:rsidR="00544AF9">
        <w:t xml:space="preserve"> used for blank  </w:t>
      </w:r>
      <w:r w:rsidR="00824A05">
        <w:t xml:space="preserve">and </w:t>
      </w:r>
      <w:r w:rsidR="00824A05">
        <w:tab/>
      </w:r>
      <w:r w:rsidR="00824A05">
        <w:tab/>
      </w:r>
      <w:r>
        <w:tab/>
      </w:r>
      <w:r>
        <w:tab/>
        <w:t xml:space="preserve">  </w:t>
      </w:r>
      <w:r>
        <w:tab/>
      </w:r>
      <w:r w:rsidR="00544AF9">
        <w:t xml:space="preserve">W = weight in gram of fertilizer sample used.  </w:t>
      </w:r>
    </w:p>
    <w:p w:rsidR="00544AF9" w:rsidRDefault="00824A05" w:rsidP="00831F83">
      <w:r>
        <w:rPr>
          <w:b/>
          <w:bCs/>
        </w:rPr>
        <w:tab/>
      </w:r>
      <w:r w:rsidRPr="00824A05">
        <w:rPr>
          <w:b/>
          <w:bCs/>
        </w:rPr>
        <w:t>Cautions:</w:t>
      </w:r>
      <w:r w:rsidR="00544AF9" w:rsidRPr="00824A05">
        <w:rPr>
          <w:b/>
          <w:bCs/>
        </w:rPr>
        <w:t xml:space="preserve">  </w:t>
      </w:r>
      <w:r w:rsidR="00544AF9">
        <w:t xml:space="preserve">Always run blank for accuracy of results.   </w:t>
      </w:r>
    </w:p>
    <w:p w:rsidR="00544AF9" w:rsidRDefault="00824A05" w:rsidP="00831F83">
      <w:r>
        <w:rPr>
          <w:b/>
          <w:bCs/>
        </w:rPr>
        <w:tab/>
      </w:r>
      <w:r w:rsidRPr="00824A05">
        <w:rPr>
          <w:b/>
          <w:bCs/>
        </w:rPr>
        <w:t>Reference:</w:t>
      </w:r>
      <w:r>
        <w:t xml:space="preserve"> </w:t>
      </w:r>
      <w:r w:rsidR="00544AF9">
        <w:t xml:space="preserve">Method # 970.037 AOAC. Official Methods of Analysis (1990)  </w:t>
      </w:r>
    </w:p>
    <w:p w:rsidR="00544AF9" w:rsidRPr="00824A05" w:rsidRDefault="00824A05" w:rsidP="00E045A6">
      <w:pPr>
        <w:rPr>
          <w:b/>
          <w:bCs/>
        </w:rPr>
      </w:pPr>
      <w:r w:rsidRPr="00824A05">
        <w:rPr>
          <w:b/>
          <w:bCs/>
        </w:rPr>
        <w:t xml:space="preserve">Session 6: </w:t>
      </w:r>
      <w:r w:rsidR="00544AF9" w:rsidRPr="00824A05">
        <w:rPr>
          <w:b/>
          <w:bCs/>
          <w:u w:val="single"/>
        </w:rPr>
        <w:t>Determination of Phosphorus in Fertilizer</w:t>
      </w:r>
      <w:r w:rsidR="00544AF9" w:rsidRPr="00824A05">
        <w:rPr>
          <w:b/>
          <w:bCs/>
        </w:rPr>
        <w:t xml:space="preserve">  </w:t>
      </w:r>
    </w:p>
    <w:p w:rsidR="00544AF9" w:rsidRDefault="00824A05" w:rsidP="003502D7">
      <w:r>
        <w:rPr>
          <w:b/>
          <w:bCs/>
        </w:rPr>
        <w:tab/>
      </w:r>
      <w:r w:rsidRPr="00824A05">
        <w:rPr>
          <w:b/>
          <w:bCs/>
        </w:rPr>
        <w:t>Equipments/Apparatus:</w:t>
      </w:r>
      <w:r>
        <w:t xml:space="preserve"> </w:t>
      </w:r>
      <w:r w:rsidR="00544AF9">
        <w:t>100 ml volumetric flask</w:t>
      </w:r>
      <w:r>
        <w:t>,</w:t>
      </w:r>
      <w:r w:rsidR="00544AF9">
        <w:t xml:space="preserve"> 100 ml beaker</w:t>
      </w:r>
      <w:r>
        <w:t>,</w:t>
      </w:r>
      <w:r w:rsidR="00544AF9">
        <w:t xml:space="preserve">  10 ml bulb type pipette</w:t>
      </w:r>
      <w:r>
        <w:t>,</w:t>
      </w:r>
      <w:r w:rsidR="00544AF9">
        <w:t xml:space="preserve"> 10 ml </w:t>
      </w:r>
      <w:r>
        <w:tab/>
      </w:r>
      <w:r w:rsidR="00544AF9">
        <w:t>graduated pipette</w:t>
      </w:r>
      <w:r>
        <w:t>,</w:t>
      </w:r>
      <w:r w:rsidR="00544AF9">
        <w:t xml:space="preserve"> 250 ml conical flask</w:t>
      </w:r>
      <w:r>
        <w:t>,</w:t>
      </w:r>
      <w:r w:rsidR="00544AF9">
        <w:t xml:space="preserve"> Bunsen burner</w:t>
      </w:r>
      <w:r>
        <w:t>,</w:t>
      </w:r>
      <w:r w:rsidR="00544AF9">
        <w:t xml:space="preserve">  </w:t>
      </w:r>
      <w:r>
        <w:t>w</w:t>
      </w:r>
      <w:r w:rsidR="00544AF9">
        <w:t xml:space="preserve">ash </w:t>
      </w:r>
      <w:r>
        <w:t>b</w:t>
      </w:r>
      <w:r w:rsidR="00544AF9">
        <w:t>ottle</w:t>
      </w:r>
      <w:r>
        <w:t>,</w:t>
      </w:r>
      <w:r w:rsidR="00544AF9">
        <w:t xml:space="preserve"> </w:t>
      </w:r>
      <w:proofErr w:type="spellStart"/>
      <w:r w:rsidR="00544AF9">
        <w:t>Whatman</w:t>
      </w:r>
      <w:proofErr w:type="spellEnd"/>
      <w:r w:rsidR="00544AF9">
        <w:t xml:space="preserve"> No.42 filter </w:t>
      </w:r>
      <w:r w:rsidR="003502D7">
        <w:tab/>
      </w:r>
      <w:r w:rsidR="00544AF9">
        <w:t>paper</w:t>
      </w:r>
      <w:r w:rsidR="003502D7">
        <w:t>, f</w:t>
      </w:r>
      <w:r w:rsidR="00544AF9">
        <w:t>unnel with stand</w:t>
      </w:r>
      <w:r w:rsidR="003502D7">
        <w:t>, l</w:t>
      </w:r>
      <w:r w:rsidR="00544AF9">
        <w:t>itmus paper</w:t>
      </w:r>
      <w:r w:rsidR="003502D7">
        <w:t xml:space="preserve"> and w</w:t>
      </w:r>
      <w:r w:rsidR="00544AF9">
        <w:t>eighing balance</w:t>
      </w:r>
      <w:r w:rsidR="003502D7">
        <w:t>.</w:t>
      </w:r>
      <w:r w:rsidR="00544AF9">
        <w:t xml:space="preserve">  </w:t>
      </w:r>
    </w:p>
    <w:p w:rsidR="003502D7" w:rsidRDefault="003502D7" w:rsidP="003502D7">
      <w:r>
        <w:rPr>
          <w:b/>
          <w:bCs/>
        </w:rPr>
        <w:tab/>
      </w:r>
      <w:r w:rsidRPr="003502D7">
        <w:rPr>
          <w:b/>
          <w:bCs/>
        </w:rPr>
        <w:t>Reagents</w:t>
      </w:r>
      <w:r>
        <w:rPr>
          <w:b/>
          <w:bCs/>
        </w:rPr>
        <w:t>:</w:t>
      </w:r>
      <w:r w:rsidR="00544AF9">
        <w:t xml:space="preserve"> (a) Concentrated Nitric Acid (b) Ammonium </w:t>
      </w:r>
      <w:proofErr w:type="spellStart"/>
      <w:r w:rsidR="00544AF9">
        <w:t>Molybdate</w:t>
      </w:r>
      <w:proofErr w:type="spellEnd"/>
      <w:r w:rsidR="00544AF9">
        <w:t xml:space="preserve"> Solution, 3 % (c) Ammonium </w:t>
      </w:r>
      <w:r>
        <w:tab/>
      </w:r>
      <w:r w:rsidR="00544AF9">
        <w:t>Nitrate Solution</w:t>
      </w:r>
      <w:r>
        <w:t xml:space="preserve"> </w:t>
      </w:r>
      <w:r w:rsidR="00544AF9">
        <w:t xml:space="preserve">50 % (d) Phenolphthalein indicator (e) Standardized 0.1 N Sulphuric Acid (f) </w:t>
      </w:r>
      <w:r>
        <w:tab/>
      </w:r>
      <w:r w:rsidR="00544AF9">
        <w:t xml:space="preserve">Standardized 0.1 N Sodium Hydroxide  </w:t>
      </w:r>
    </w:p>
    <w:p w:rsidR="00544AF9" w:rsidRDefault="003502D7" w:rsidP="003502D7">
      <w:pPr>
        <w:ind w:left="720"/>
      </w:pPr>
      <w:r w:rsidRPr="003502D7">
        <w:rPr>
          <w:b/>
          <w:bCs/>
        </w:rPr>
        <w:t>Procedure</w:t>
      </w:r>
      <w:r w:rsidR="00544AF9" w:rsidRPr="003502D7">
        <w:rPr>
          <w:b/>
          <w:bCs/>
        </w:rPr>
        <w:t>:</w:t>
      </w:r>
      <w:r w:rsidR="00544AF9">
        <w:t xml:space="preserve"> Weigh accurately 0.5 g phosphatic fertilizer</w:t>
      </w:r>
      <w:r>
        <w:t xml:space="preserve"> in 100 ml glass beaker. Grind it and</w:t>
      </w:r>
      <w:r w:rsidR="00544AF9">
        <w:t xml:space="preserve"> pass</w:t>
      </w:r>
      <w:r>
        <w:t xml:space="preserve"> </w:t>
      </w:r>
      <w:r w:rsidR="00544AF9">
        <w:t>through 100 mesh size sieve. Add at least 50 ml distilled</w:t>
      </w:r>
      <w:r>
        <w:tab/>
      </w:r>
      <w:r w:rsidR="00544AF9">
        <w:t xml:space="preserve">water and boil for 1-2 minutes. After </w:t>
      </w:r>
      <w:r w:rsidR="00544AF9">
        <w:lastRenderedPageBreak/>
        <w:t xml:space="preserve">cooling, transfer the contents to100 ml volumetric flask </w:t>
      </w:r>
      <w:r>
        <w:tab/>
      </w:r>
      <w:r w:rsidR="00544AF9">
        <w:t xml:space="preserve">and make volume up to mark with distilled water. Filter and take 10 ml solution in a 250 ml conical flask. Add 5 ml concentrated nitric acid and 15 ml 50 % ammonium nitrate solution. Heat the contents at 60 degree centigrade and then add gradually 50 ml 3% </w:t>
      </w:r>
      <w:r>
        <w:t xml:space="preserve">ammonium </w:t>
      </w:r>
      <w:proofErr w:type="spellStart"/>
      <w:r w:rsidR="00544AF9">
        <w:t>molybdate</w:t>
      </w:r>
      <w:proofErr w:type="spellEnd"/>
      <w:r w:rsidR="00544AF9">
        <w:t xml:space="preserve"> solution. Shake the conical flask during </w:t>
      </w:r>
      <w:proofErr w:type="spellStart"/>
      <w:r w:rsidR="00544AF9">
        <w:t>molybdate</w:t>
      </w:r>
      <w:proofErr w:type="spellEnd"/>
      <w:r w:rsidR="00544AF9">
        <w:t xml:space="preserve"> solution addition. Yellow precipitate of ammonium </w:t>
      </w:r>
      <w:proofErr w:type="spellStart"/>
      <w:r w:rsidR="00544AF9">
        <w:t>phosphomolybdate</w:t>
      </w:r>
      <w:proofErr w:type="spellEnd"/>
      <w:r w:rsidR="00544AF9">
        <w:t xml:space="preserve"> will form depending on the concentration of phosphorus present in the given fertilizer sample. Stay for one night. Next day filter the yellow precipitates using </w:t>
      </w:r>
      <w:proofErr w:type="spellStart"/>
      <w:r w:rsidR="00544AF9">
        <w:t>Whatman</w:t>
      </w:r>
      <w:proofErr w:type="spellEnd"/>
      <w:r w:rsidR="00544AF9">
        <w:t xml:space="preserve"> No. 42 and wash with ice cold distilled water till acid free. Indication of acid free precipitate is that blue litmus paper will not turn red. Now transfer the acid free precipitates along with filter paper into the same conical flask. Care should be taken that the same conical flask should also be acid free. Dissolve the precipitates completely in 0.1N sodium hydroxide</w:t>
      </w:r>
      <w:r>
        <w:t xml:space="preserve">, by adding 10ml </w:t>
      </w:r>
      <w:r w:rsidR="00544AF9">
        <w:t xml:space="preserve">each time. Note the amount of alkali used. Now add 2-3 drops of phenolphthalein indicator to the same conical flask. Pink color will develop. Titrate against 0.1 N </w:t>
      </w:r>
      <w:r>
        <w:t>s</w:t>
      </w:r>
      <w:r w:rsidR="00544AF9">
        <w:t xml:space="preserve">ulphuric </w:t>
      </w:r>
      <w:proofErr w:type="gramStart"/>
      <w:r w:rsidR="00544AF9">
        <w:t>acid</w:t>
      </w:r>
      <w:proofErr w:type="gramEnd"/>
      <w:r w:rsidR="00544AF9">
        <w:t xml:space="preserve"> with continuous shaking till colorless end point. Note the volume of </w:t>
      </w:r>
      <w:r>
        <w:t>s</w:t>
      </w:r>
      <w:r w:rsidR="00544AF9">
        <w:t xml:space="preserve">ulphuric acid used.   </w:t>
      </w:r>
    </w:p>
    <w:p w:rsidR="00544AF9" w:rsidRDefault="003502D7" w:rsidP="00E045A6">
      <w:r>
        <w:tab/>
      </w:r>
      <w:r w:rsidRPr="003502D7">
        <w:rPr>
          <w:b/>
          <w:bCs/>
        </w:rPr>
        <w:t>Calculations</w:t>
      </w:r>
      <w:r w:rsidR="00544AF9">
        <w:t xml:space="preserve">:  </w:t>
      </w:r>
      <w:r>
        <w:tab/>
      </w:r>
      <w:r>
        <w:tab/>
      </w:r>
      <w:r w:rsidR="00544AF9">
        <w:t>% P</w:t>
      </w:r>
      <w:r w:rsidR="00544AF9" w:rsidRPr="00E045A6">
        <w:rPr>
          <w:vertAlign w:val="subscript"/>
        </w:rPr>
        <w:t>2</w:t>
      </w:r>
      <w:r w:rsidR="00544AF9">
        <w:t>O</w:t>
      </w:r>
      <w:r w:rsidR="00544AF9" w:rsidRPr="00E045A6">
        <w:rPr>
          <w:vertAlign w:val="subscript"/>
        </w:rPr>
        <w:t>5</w:t>
      </w:r>
      <w:r w:rsidR="00544AF9">
        <w:t xml:space="preserve"> = 0.000309</w:t>
      </w:r>
      <w:r w:rsidR="00E045A6">
        <w:t xml:space="preserve"> </w:t>
      </w:r>
      <w:r w:rsidR="00544AF9">
        <w:t>x X-Y x 100</w:t>
      </w:r>
      <w:r w:rsidR="00E045A6">
        <w:t xml:space="preserve"> </w:t>
      </w:r>
      <w:r w:rsidR="00544AF9">
        <w:t>x</w:t>
      </w:r>
      <w:r w:rsidR="00E045A6">
        <w:t xml:space="preserve"> </w:t>
      </w:r>
      <w:r w:rsidR="00544AF9">
        <w:t xml:space="preserve">100    10x0.5 </w:t>
      </w:r>
      <w:r w:rsidR="00E045A6">
        <w:tab/>
      </w:r>
      <w:r w:rsidR="00E045A6">
        <w:tab/>
      </w:r>
      <w:r w:rsidR="00E045A6">
        <w:tab/>
      </w:r>
      <w:r w:rsidR="00544AF9">
        <w:t xml:space="preserve">    </w:t>
      </w:r>
      <w:r w:rsidR="00E045A6">
        <w:tab/>
      </w:r>
      <w:r w:rsidR="00544AF9">
        <w:t xml:space="preserve">Where X = 0.1N NaOH used to dissolve </w:t>
      </w:r>
      <w:proofErr w:type="gramStart"/>
      <w:r w:rsidR="00544AF9">
        <w:t>precipitate  Y</w:t>
      </w:r>
      <w:proofErr w:type="gramEnd"/>
      <w:r w:rsidR="00544AF9">
        <w:t xml:space="preserve"> = 0.1N </w:t>
      </w:r>
      <w:r w:rsidR="00E045A6">
        <w:t>H</w:t>
      </w:r>
      <w:r w:rsidR="00E045A6" w:rsidRPr="00253012">
        <w:rPr>
          <w:vertAlign w:val="subscript"/>
        </w:rPr>
        <w:t>2</w:t>
      </w:r>
      <w:r w:rsidR="00E045A6">
        <w:t>SO</w:t>
      </w:r>
      <w:r w:rsidR="00E045A6" w:rsidRPr="00253012">
        <w:t>4</w:t>
      </w:r>
      <w:r w:rsidR="00544AF9">
        <w:t xml:space="preserve"> used for back titration. </w:t>
      </w:r>
    </w:p>
    <w:p w:rsidR="00544AF9" w:rsidRPr="00E045A6" w:rsidRDefault="00E045A6" w:rsidP="00E045A6">
      <w:pPr>
        <w:rPr>
          <w:b/>
          <w:bCs/>
        </w:rPr>
      </w:pPr>
      <w:r>
        <w:rPr>
          <w:b/>
          <w:bCs/>
        </w:rPr>
        <w:tab/>
        <w:t>C</w:t>
      </w:r>
      <w:r w:rsidRPr="00E045A6">
        <w:rPr>
          <w:b/>
          <w:bCs/>
        </w:rPr>
        <w:t xml:space="preserve">autions / </w:t>
      </w:r>
      <w:r>
        <w:rPr>
          <w:b/>
          <w:bCs/>
        </w:rPr>
        <w:t>S</w:t>
      </w:r>
      <w:r w:rsidRPr="00E045A6">
        <w:rPr>
          <w:b/>
          <w:bCs/>
        </w:rPr>
        <w:t xml:space="preserve">afety </w:t>
      </w:r>
      <w:r>
        <w:rPr>
          <w:b/>
          <w:bCs/>
        </w:rPr>
        <w:t>R</w:t>
      </w:r>
      <w:r w:rsidRPr="00E045A6">
        <w:rPr>
          <w:b/>
          <w:bCs/>
        </w:rPr>
        <w:t>equirements:</w:t>
      </w:r>
      <w:r w:rsidR="00544AF9">
        <w:t xml:space="preserve"> Always run a blank REFERENCE / RELATED DOCUMENTS:  </w:t>
      </w:r>
    </w:p>
    <w:p w:rsidR="00E045A6" w:rsidRDefault="00E045A6" w:rsidP="00E045A6">
      <w:r>
        <w:tab/>
      </w:r>
      <w:r w:rsidRPr="00E045A6">
        <w:rPr>
          <w:b/>
          <w:bCs/>
        </w:rPr>
        <w:t>Reference:</w:t>
      </w:r>
      <w:r>
        <w:t xml:space="preserve"> </w:t>
      </w:r>
      <w:r w:rsidR="00544AF9">
        <w:t xml:space="preserve">Method # 970.01 OMA. 15 </w:t>
      </w:r>
      <w:proofErr w:type="gramStart"/>
      <w:r w:rsidR="00544AF9">
        <w:t>Addition</w:t>
      </w:r>
      <w:proofErr w:type="gramEnd"/>
      <w:r w:rsidR="00544AF9">
        <w:t xml:space="preserve">. </w:t>
      </w:r>
      <w:proofErr w:type="gramStart"/>
      <w:r w:rsidR="00544AF9">
        <w:t xml:space="preserve">Kjeldahl </w:t>
      </w:r>
      <w:r>
        <w:t>Plant Analysis Handbook, USA.</w:t>
      </w:r>
      <w:proofErr w:type="gramEnd"/>
      <w:r>
        <w:t xml:space="preserve">  </w:t>
      </w:r>
    </w:p>
    <w:p w:rsidR="00544AF9" w:rsidRPr="00E045A6" w:rsidRDefault="00E045A6" w:rsidP="00E045A6">
      <w:pPr>
        <w:rPr>
          <w:b/>
          <w:bCs/>
        </w:rPr>
      </w:pPr>
      <w:r w:rsidRPr="00E045A6">
        <w:rPr>
          <w:b/>
          <w:bCs/>
        </w:rPr>
        <w:t>Session</w:t>
      </w:r>
      <w:r>
        <w:rPr>
          <w:b/>
          <w:bCs/>
        </w:rPr>
        <w:t xml:space="preserve"> 7</w:t>
      </w:r>
      <w:r w:rsidRPr="00E045A6">
        <w:rPr>
          <w:b/>
          <w:bCs/>
        </w:rPr>
        <w:t xml:space="preserve">: </w:t>
      </w:r>
      <w:r w:rsidR="00544AF9" w:rsidRPr="00E045A6">
        <w:rPr>
          <w:b/>
          <w:bCs/>
          <w:u w:val="single"/>
        </w:rPr>
        <w:t>Determination of Potassium in Fertilizer</w:t>
      </w:r>
      <w:r w:rsidR="00544AF9" w:rsidRPr="00E045A6">
        <w:rPr>
          <w:b/>
          <w:bCs/>
        </w:rPr>
        <w:t xml:space="preserve">  </w:t>
      </w:r>
    </w:p>
    <w:p w:rsidR="00544AF9" w:rsidRDefault="00E045A6" w:rsidP="00E045A6">
      <w:r>
        <w:tab/>
      </w:r>
      <w:r w:rsidRPr="00E045A6">
        <w:rPr>
          <w:b/>
          <w:bCs/>
        </w:rPr>
        <w:t>Equipments/Apparatus:</w:t>
      </w:r>
      <w:r w:rsidR="00544AF9">
        <w:t xml:space="preserve"> Flame photometer</w:t>
      </w:r>
      <w:r>
        <w:t>,</w:t>
      </w:r>
      <w:r w:rsidR="00544AF9">
        <w:t xml:space="preserve"> Electronic balance</w:t>
      </w:r>
      <w:r>
        <w:t xml:space="preserve">, </w:t>
      </w:r>
      <w:proofErr w:type="gramStart"/>
      <w:r w:rsidR="00544AF9">
        <w:t>Volumetric</w:t>
      </w:r>
      <w:proofErr w:type="gramEnd"/>
      <w:r>
        <w:t xml:space="preserve"> flask,</w:t>
      </w:r>
      <w:r w:rsidR="00544AF9">
        <w:t xml:space="preserve"> Pipette</w:t>
      </w:r>
      <w:r>
        <w:t xml:space="preserve"> and</w:t>
      </w:r>
      <w:r w:rsidR="00544AF9">
        <w:t xml:space="preserve"> </w:t>
      </w:r>
      <w:r>
        <w:tab/>
      </w:r>
      <w:r w:rsidR="00544AF9">
        <w:t xml:space="preserve">Wash bottle   </w:t>
      </w:r>
    </w:p>
    <w:p w:rsidR="00544AF9" w:rsidRDefault="00E045A6" w:rsidP="007555D2">
      <w:r>
        <w:tab/>
      </w:r>
      <w:r w:rsidRPr="00E045A6">
        <w:rPr>
          <w:b/>
          <w:bCs/>
        </w:rPr>
        <w:t>Reagents</w:t>
      </w:r>
      <w:r w:rsidR="00544AF9">
        <w:t xml:space="preserve">: </w:t>
      </w:r>
      <w:r w:rsidR="007555D2">
        <w:t xml:space="preserve">Stock solution of 1000 </w:t>
      </w:r>
      <w:proofErr w:type="spellStart"/>
      <w:r w:rsidR="007555D2">
        <w:t>ppm</w:t>
      </w:r>
      <w:proofErr w:type="spellEnd"/>
      <w:r w:rsidR="007555D2">
        <w:t xml:space="preserve"> K</w:t>
      </w:r>
      <w:r w:rsidR="00544AF9">
        <w:t xml:space="preserve">: </w:t>
      </w:r>
      <w:r w:rsidR="007555D2">
        <w:t xml:space="preserve"> </w:t>
      </w:r>
      <w:r w:rsidR="00544AF9">
        <w:t xml:space="preserve">weigh 1.9103 g </w:t>
      </w:r>
      <w:r w:rsidR="007555D2">
        <w:t xml:space="preserve">potassium chloride </w:t>
      </w:r>
      <w:r w:rsidR="00544AF9">
        <w:t>in 1 liter</w:t>
      </w:r>
      <w:r w:rsidR="007555D2">
        <w:t xml:space="preserve"> of water.</w:t>
      </w:r>
      <w:r w:rsidR="00544AF9">
        <w:t xml:space="preserve"> </w:t>
      </w:r>
    </w:p>
    <w:p w:rsidR="0023656F" w:rsidRDefault="007555D2" w:rsidP="0023656F">
      <w:r>
        <w:tab/>
      </w:r>
      <w:r w:rsidRPr="007555D2">
        <w:rPr>
          <w:b/>
          <w:bCs/>
        </w:rPr>
        <w:t>Procedure:</w:t>
      </w:r>
      <w:r w:rsidR="00544AF9">
        <w:t xml:space="preserve"> Dissolve 1.0 g ground potassium fertilizer materiel in 1000 ml distilled water. Shake </w:t>
      </w:r>
      <w:r>
        <w:tab/>
      </w:r>
      <w:r w:rsidR="00544AF9">
        <w:t xml:space="preserve">well to dissolve. Filter the solution. Take readings of the filtrate on flame photometer using </w:t>
      </w:r>
      <w:r>
        <w:tab/>
      </w:r>
      <w:r w:rsidR="00544AF9">
        <w:t xml:space="preserve">standard curve procedure. Use appropriate dilution factor in calculation. </w:t>
      </w:r>
      <w:r>
        <w:tab/>
      </w:r>
      <w:r>
        <w:tab/>
      </w:r>
      <w:r>
        <w:tab/>
      </w:r>
      <w:r>
        <w:tab/>
      </w:r>
      <w:r w:rsidR="00544AF9">
        <w:t xml:space="preserve">Preparation of working standard solution: Stock solution so prepared will be used for the </w:t>
      </w:r>
      <w:r>
        <w:tab/>
      </w:r>
      <w:r w:rsidR="00544AF9">
        <w:t xml:space="preserve">preparation of working standard solutions by using </w:t>
      </w:r>
      <w:proofErr w:type="gramStart"/>
      <w:r w:rsidR="00544AF9">
        <w:t>formula  C</w:t>
      </w:r>
      <w:r w:rsidR="00544AF9" w:rsidRPr="007555D2">
        <w:rPr>
          <w:vertAlign w:val="subscript"/>
        </w:rPr>
        <w:t>1</w:t>
      </w:r>
      <w:r w:rsidR="00544AF9">
        <w:t>V</w:t>
      </w:r>
      <w:r w:rsidR="00544AF9" w:rsidRPr="007555D2">
        <w:rPr>
          <w:vertAlign w:val="subscript"/>
        </w:rPr>
        <w:t>1</w:t>
      </w:r>
      <w:proofErr w:type="gramEnd"/>
      <w:r w:rsidR="00544AF9">
        <w:t xml:space="preserve"> = C</w:t>
      </w:r>
      <w:r w:rsidR="00544AF9" w:rsidRPr="007555D2">
        <w:rPr>
          <w:vertAlign w:val="subscript"/>
        </w:rPr>
        <w:t>2</w:t>
      </w:r>
      <w:r w:rsidR="00544AF9">
        <w:t>V</w:t>
      </w:r>
      <w:r w:rsidR="00544AF9" w:rsidRPr="007555D2">
        <w:rPr>
          <w:vertAlign w:val="subscript"/>
        </w:rPr>
        <w:t>2</w:t>
      </w:r>
      <w:r w:rsidR="00544AF9">
        <w:t xml:space="preserve"> </w:t>
      </w:r>
    </w:p>
    <w:p w:rsidR="007555D2" w:rsidRDefault="0023656F" w:rsidP="00544AF9">
      <w:r>
        <w:tab/>
      </w:r>
      <w:r>
        <w:tab/>
      </w:r>
      <w:r w:rsidR="00544AF9">
        <w:t>Where    C</w:t>
      </w:r>
      <w:r w:rsidR="00544AF9" w:rsidRPr="007555D2">
        <w:rPr>
          <w:vertAlign w:val="subscript"/>
        </w:rPr>
        <w:t>1</w:t>
      </w:r>
      <w:r w:rsidR="00544AF9">
        <w:t xml:space="preserve"> = Concentration of stock solution in </w:t>
      </w:r>
      <w:proofErr w:type="spellStart"/>
      <w:r w:rsidR="00544AF9">
        <w:t>ppm</w:t>
      </w:r>
      <w:proofErr w:type="spellEnd"/>
      <w:r w:rsidR="00544AF9">
        <w:t xml:space="preserve">    </w:t>
      </w:r>
      <w:r w:rsidR="007555D2">
        <w:tab/>
      </w:r>
      <w:r w:rsidR="007555D2">
        <w:tab/>
      </w:r>
      <w:r w:rsidR="007555D2">
        <w:tab/>
      </w:r>
      <w:r w:rsidR="007555D2">
        <w:tab/>
      </w:r>
      <w:r w:rsidR="007555D2">
        <w:tab/>
      </w:r>
      <w:r w:rsidR="007555D2">
        <w:tab/>
      </w:r>
      <w:r w:rsidR="007555D2">
        <w:tab/>
      </w:r>
      <w:r w:rsidR="007555D2">
        <w:tab/>
        <w:t xml:space="preserve">  </w:t>
      </w:r>
      <w:r w:rsidR="00544AF9">
        <w:t>V</w:t>
      </w:r>
      <w:r w:rsidR="00544AF9" w:rsidRPr="007555D2">
        <w:rPr>
          <w:vertAlign w:val="subscript"/>
        </w:rPr>
        <w:t>1</w:t>
      </w:r>
      <w:r w:rsidR="00544AF9">
        <w:t xml:space="preserve"> = Volume to be taken of stock solution in ml     </w:t>
      </w:r>
      <w:r w:rsidR="007555D2">
        <w:tab/>
      </w:r>
      <w:r w:rsidR="007555D2">
        <w:tab/>
      </w:r>
      <w:r w:rsidR="007555D2">
        <w:tab/>
      </w:r>
      <w:r w:rsidR="007555D2">
        <w:tab/>
      </w:r>
      <w:r w:rsidR="007555D2">
        <w:tab/>
      </w:r>
      <w:r w:rsidR="007555D2">
        <w:tab/>
      </w:r>
      <w:r w:rsidR="007555D2">
        <w:tab/>
        <w:t xml:space="preserve">  </w:t>
      </w:r>
      <w:r w:rsidR="00544AF9">
        <w:t>C</w:t>
      </w:r>
      <w:r w:rsidR="00544AF9" w:rsidRPr="007555D2">
        <w:rPr>
          <w:vertAlign w:val="subscript"/>
        </w:rPr>
        <w:t>2</w:t>
      </w:r>
      <w:r w:rsidR="00544AF9">
        <w:t xml:space="preserve"> = Concentration of K to be required in </w:t>
      </w:r>
      <w:proofErr w:type="spellStart"/>
      <w:r w:rsidR="00544AF9">
        <w:t>ppm</w:t>
      </w:r>
      <w:proofErr w:type="spellEnd"/>
      <w:r w:rsidR="00544AF9">
        <w:t xml:space="preserve">    </w:t>
      </w:r>
      <w:r w:rsidR="007555D2">
        <w:tab/>
      </w:r>
      <w:r w:rsidR="007555D2">
        <w:tab/>
      </w:r>
      <w:r w:rsidR="007555D2">
        <w:tab/>
      </w:r>
      <w:r w:rsidR="007555D2">
        <w:tab/>
      </w:r>
      <w:r w:rsidR="007555D2">
        <w:tab/>
      </w:r>
      <w:r w:rsidR="007555D2">
        <w:tab/>
      </w:r>
      <w:r w:rsidR="007555D2">
        <w:tab/>
        <w:t xml:space="preserve">  </w:t>
      </w:r>
      <w:r w:rsidR="00544AF9">
        <w:t>V</w:t>
      </w:r>
      <w:r w:rsidR="00544AF9" w:rsidRPr="007555D2">
        <w:rPr>
          <w:vertAlign w:val="subscript"/>
        </w:rPr>
        <w:t>2</w:t>
      </w:r>
      <w:r w:rsidR="00544AF9">
        <w:t xml:space="preserve"> = Total volume to be required in ml     </w:t>
      </w:r>
    </w:p>
    <w:p w:rsidR="007555D2" w:rsidRDefault="007555D2" w:rsidP="00544AF9">
      <w:r>
        <w:tab/>
      </w:r>
      <w:r w:rsidR="00544AF9">
        <w:t xml:space="preserve">Working standard solution can be prepared of 10, 20, </w:t>
      </w:r>
      <w:proofErr w:type="gramStart"/>
      <w:r w:rsidR="00544AF9">
        <w:t>30</w:t>
      </w:r>
      <w:proofErr w:type="gramEnd"/>
      <w:r w:rsidR="00544AF9">
        <w:t xml:space="preserve"> to 100 </w:t>
      </w:r>
      <w:proofErr w:type="spellStart"/>
      <w:r w:rsidR="00544AF9">
        <w:t>ppm</w:t>
      </w:r>
      <w:proofErr w:type="spellEnd"/>
      <w:r w:rsidR="00544AF9">
        <w:t xml:space="preserve"> concentration. </w:t>
      </w:r>
    </w:p>
    <w:p w:rsidR="00544AF9" w:rsidRDefault="007555D2" w:rsidP="0023656F">
      <w:r>
        <w:tab/>
      </w:r>
      <w:r w:rsidRPr="007555D2">
        <w:rPr>
          <w:b/>
          <w:bCs/>
        </w:rPr>
        <w:t>Calculations:</w:t>
      </w:r>
      <w:r w:rsidR="00544AF9" w:rsidRPr="007555D2">
        <w:rPr>
          <w:b/>
          <w:bCs/>
        </w:rPr>
        <w:t xml:space="preserve">  </w:t>
      </w:r>
      <w:r w:rsidR="0023656F">
        <w:rPr>
          <w:b/>
          <w:bCs/>
        </w:rPr>
        <w:tab/>
      </w:r>
      <w:r w:rsidR="0023656F">
        <w:rPr>
          <w:b/>
          <w:bCs/>
        </w:rPr>
        <w:tab/>
      </w:r>
      <w:r w:rsidR="0023656F">
        <w:t>% K</w:t>
      </w:r>
      <w:r w:rsidR="0023656F" w:rsidRPr="0023656F">
        <w:rPr>
          <w:vertAlign w:val="subscript"/>
        </w:rPr>
        <w:t>2</w:t>
      </w:r>
      <w:r w:rsidR="0023656F">
        <w:t xml:space="preserve">O  =  </w:t>
      </w:r>
      <w:r w:rsidR="00544AF9">
        <w:t>K (</w:t>
      </w:r>
      <w:proofErr w:type="spellStart"/>
      <w:r w:rsidR="00544AF9">
        <w:t>ppm</w:t>
      </w:r>
      <w:proofErr w:type="spellEnd"/>
      <w:r w:rsidR="00544AF9">
        <w:t xml:space="preserve">) x dilution Factor x 1.2046   </w:t>
      </w:r>
      <w:r w:rsidR="0023656F">
        <w:tab/>
      </w:r>
      <w:r w:rsidR="0023656F">
        <w:tab/>
      </w:r>
      <w:r w:rsidR="0023656F">
        <w:tab/>
      </w:r>
      <w:r w:rsidR="0023656F">
        <w:tab/>
      </w:r>
      <w:r w:rsidR="0023656F">
        <w:tab/>
      </w:r>
      <w:r w:rsidR="0023656F">
        <w:tab/>
      </w:r>
      <w:r w:rsidR="00544AF9">
        <w:t xml:space="preserve"> </w:t>
      </w:r>
      <w:r w:rsidR="0023656F">
        <w:tab/>
      </w:r>
      <w:r w:rsidR="0023656F">
        <w:tab/>
      </w:r>
      <w:r w:rsidR="00544AF9">
        <w:t xml:space="preserve">If 1.0 g fertilizer sample is taken then dilution factor will be 1000 </w:t>
      </w:r>
      <w:r w:rsidR="0023656F">
        <w:tab/>
      </w:r>
      <w:r w:rsidR="0023656F">
        <w:tab/>
      </w:r>
      <w:r w:rsidR="0023656F">
        <w:tab/>
      </w:r>
      <w:r w:rsidR="0023656F">
        <w:tab/>
      </w:r>
      <w:r w:rsidR="00544AF9">
        <w:t>So            K (</w:t>
      </w:r>
      <w:proofErr w:type="spellStart"/>
      <w:r w:rsidR="00544AF9">
        <w:t>ppm</w:t>
      </w:r>
      <w:proofErr w:type="spellEnd"/>
      <w:r w:rsidR="00544AF9">
        <w:t xml:space="preserve">) x 1000 x 1.2046  </w:t>
      </w:r>
      <w:r w:rsidR="0023656F">
        <w:tab/>
      </w:r>
      <w:r w:rsidR="0023656F">
        <w:tab/>
      </w:r>
      <w:r w:rsidR="0023656F">
        <w:tab/>
      </w:r>
      <w:r w:rsidR="0023656F">
        <w:tab/>
      </w:r>
      <w:r w:rsidR="0023656F">
        <w:tab/>
      </w:r>
      <w:r w:rsidR="0023656F">
        <w:tab/>
      </w:r>
      <w:r w:rsidR="0023656F">
        <w:lastRenderedPageBreak/>
        <w:tab/>
      </w:r>
      <w:r w:rsidR="0023656F">
        <w:tab/>
      </w:r>
      <w:r w:rsidR="0023656F">
        <w:tab/>
      </w:r>
      <w:r w:rsidR="00544AF9">
        <w:t>Therefore    % K</w:t>
      </w:r>
      <w:r w:rsidR="00544AF9" w:rsidRPr="0023656F">
        <w:rPr>
          <w:vertAlign w:val="subscript"/>
        </w:rPr>
        <w:t>2</w:t>
      </w:r>
      <w:r w:rsidR="00544AF9">
        <w:t>O = K (</w:t>
      </w:r>
      <w:proofErr w:type="spellStart"/>
      <w:r w:rsidR="00544AF9">
        <w:t>ppm</w:t>
      </w:r>
      <w:proofErr w:type="spellEnd"/>
      <w:r w:rsidR="00544AF9">
        <w:t xml:space="preserve">) x 0.12046  </w:t>
      </w:r>
      <w:r w:rsidR="0023656F">
        <w:tab/>
      </w:r>
      <w:r w:rsidR="0023656F">
        <w:tab/>
      </w:r>
      <w:r w:rsidR="0023656F">
        <w:tab/>
      </w:r>
      <w:r w:rsidR="0023656F">
        <w:tab/>
      </w:r>
      <w:r w:rsidR="0023656F">
        <w:tab/>
      </w:r>
      <w:r w:rsidR="0023656F" w:rsidRPr="0023656F">
        <w:rPr>
          <w:b/>
          <w:bCs/>
        </w:rPr>
        <w:t>Reference</w:t>
      </w:r>
      <w:r w:rsidR="0023656F">
        <w:t>: M</w:t>
      </w:r>
      <w:r w:rsidR="00544AF9">
        <w:t xml:space="preserve">ethod # 971.01 </w:t>
      </w:r>
      <w:r w:rsidR="0023656F">
        <w:t xml:space="preserve"> </w:t>
      </w:r>
      <w:r w:rsidR="00544AF9">
        <w:t xml:space="preserve">AOAC. Official Methods of Analysis (1990)                     </w:t>
      </w:r>
    </w:p>
    <w:p w:rsidR="00081B45" w:rsidRDefault="00544AF9" w:rsidP="00D04411">
      <w:r>
        <w:t xml:space="preserve">    </w:t>
      </w:r>
      <w:r w:rsidR="0023656F" w:rsidRPr="0023656F">
        <w:rPr>
          <w:b/>
          <w:bCs/>
        </w:rPr>
        <w:t xml:space="preserve">Session 8: </w:t>
      </w:r>
      <w:r w:rsidRPr="0023656F">
        <w:rPr>
          <w:b/>
          <w:bCs/>
        </w:rPr>
        <w:t xml:space="preserve"> </w:t>
      </w:r>
      <w:r w:rsidRPr="00081B45">
        <w:rPr>
          <w:b/>
          <w:bCs/>
          <w:u w:val="single"/>
        </w:rPr>
        <w:t xml:space="preserve">Determination of </w:t>
      </w:r>
      <w:r w:rsidR="0023656F" w:rsidRPr="00081B45">
        <w:rPr>
          <w:b/>
          <w:bCs/>
          <w:u w:val="single"/>
        </w:rPr>
        <w:t>M</w:t>
      </w:r>
      <w:r w:rsidRPr="00081B45">
        <w:rPr>
          <w:b/>
          <w:bCs/>
          <w:u w:val="single"/>
        </w:rPr>
        <w:t xml:space="preserve">oisture </w:t>
      </w:r>
      <w:r w:rsidR="0023656F" w:rsidRPr="00081B45">
        <w:rPr>
          <w:b/>
          <w:bCs/>
          <w:u w:val="single"/>
        </w:rPr>
        <w:t>C</w:t>
      </w:r>
      <w:r w:rsidRPr="00081B45">
        <w:rPr>
          <w:b/>
          <w:bCs/>
          <w:u w:val="single"/>
        </w:rPr>
        <w:t>ontent</w:t>
      </w:r>
      <w:r w:rsidR="00422335">
        <w:rPr>
          <w:b/>
          <w:bCs/>
          <w:u w:val="single"/>
        </w:rPr>
        <w:t>s</w:t>
      </w:r>
      <w:r>
        <w:t xml:space="preserve"> </w:t>
      </w:r>
    </w:p>
    <w:p w:rsidR="00422335" w:rsidRDefault="00081B45" w:rsidP="00A71E15">
      <w:r>
        <w:tab/>
      </w:r>
      <w:r w:rsidRPr="00081B45">
        <w:rPr>
          <w:b/>
          <w:bCs/>
        </w:rPr>
        <w:t>Procedure</w:t>
      </w:r>
      <w:r>
        <w:rPr>
          <w:b/>
          <w:bCs/>
        </w:rPr>
        <w:t xml:space="preserve">: </w:t>
      </w:r>
      <w:r w:rsidR="00544AF9">
        <w:t xml:space="preserve">Dry the empty dish and lid in the oven at 105°C for 3 h and transfer </w:t>
      </w:r>
      <w:r>
        <w:t xml:space="preserve">it </w:t>
      </w:r>
      <w:r w:rsidR="00544AF9">
        <w:t xml:space="preserve">to </w:t>
      </w:r>
      <w:r>
        <w:t>desiccator</w:t>
      </w:r>
      <w:r w:rsidR="00544AF9">
        <w:t xml:space="preserve"> </w:t>
      </w:r>
      <w:r>
        <w:tab/>
      </w:r>
      <w:r w:rsidR="00544AF9">
        <w:t>to cool. Weigh the empty dish and lid.</w:t>
      </w:r>
      <w:r>
        <w:t xml:space="preserve"> </w:t>
      </w:r>
      <w:r w:rsidR="00544AF9">
        <w:t>Weigh about 3 g of sample to the dish</w:t>
      </w:r>
      <w:r>
        <w:t xml:space="preserve"> and s</w:t>
      </w:r>
      <w:r w:rsidR="00544AF9">
        <w:t xml:space="preserve">pread the </w:t>
      </w:r>
      <w:r>
        <w:tab/>
      </w:r>
      <w:r w:rsidR="00544AF9">
        <w:t>sample</w:t>
      </w:r>
      <w:r>
        <w:t xml:space="preserve"> </w:t>
      </w:r>
      <w:r>
        <w:tab/>
        <w:t xml:space="preserve">in dish uniformly. Place the lid on to the dish and place the dish with sample in an oven. </w:t>
      </w:r>
      <w:r>
        <w:tab/>
        <w:t>Dry at 105°C</w:t>
      </w:r>
      <w:r w:rsidRPr="00081B45">
        <w:t xml:space="preserve"> </w:t>
      </w:r>
      <w:r>
        <w:t>for 3 hrs or up to constant weight.</w:t>
      </w:r>
      <w:r w:rsidR="00544AF9">
        <w:t xml:space="preserve"> </w:t>
      </w:r>
      <w:r>
        <w:tab/>
      </w:r>
      <w:r>
        <w:tab/>
      </w:r>
      <w:r>
        <w:tab/>
      </w:r>
      <w:r>
        <w:tab/>
      </w:r>
      <w:r>
        <w:tab/>
      </w:r>
      <w:r>
        <w:tab/>
      </w:r>
      <w:r>
        <w:tab/>
      </w:r>
      <w:r>
        <w:tab/>
      </w:r>
      <w:r w:rsidR="00544AF9">
        <w:t xml:space="preserve">After drying, transfer the dish with partially covered lid to the </w:t>
      </w:r>
      <w:r w:rsidR="00422335">
        <w:t>desiccator</w:t>
      </w:r>
      <w:r w:rsidR="00544AF9">
        <w:t xml:space="preserve"> to cool. Reweigh the </w:t>
      </w:r>
      <w:r w:rsidR="00422335">
        <w:tab/>
      </w:r>
      <w:r w:rsidR="00544AF9">
        <w:t xml:space="preserve">dish and its dried sample. </w:t>
      </w:r>
    </w:p>
    <w:p w:rsidR="00422335" w:rsidRDefault="00422335" w:rsidP="00422335">
      <w:r>
        <w:tab/>
      </w:r>
      <w:r w:rsidR="00544AF9" w:rsidRPr="00422335">
        <w:rPr>
          <w:b/>
          <w:bCs/>
        </w:rPr>
        <w:t>Calculation</w:t>
      </w:r>
      <w:r>
        <w:t xml:space="preserve">: </w:t>
      </w:r>
      <w:r>
        <w:tab/>
      </w:r>
      <w:r>
        <w:tab/>
      </w:r>
      <w:r w:rsidR="00544AF9">
        <w:t>Moisture (%</w:t>
      </w:r>
      <w:proofErr w:type="gramStart"/>
      <w:r w:rsidR="00544AF9">
        <w:t xml:space="preserve">) </w:t>
      </w:r>
      <w:r>
        <w:t xml:space="preserve"> </w:t>
      </w:r>
      <w:r w:rsidR="00544AF9">
        <w:t>=</w:t>
      </w:r>
      <w:proofErr w:type="gramEnd"/>
      <w:r w:rsidR="00544AF9">
        <w:t xml:space="preserve">  (W1-W2) × 100 </w:t>
      </w:r>
      <w:r>
        <w:t xml:space="preserve"> </w:t>
      </w:r>
      <w:r>
        <w:tab/>
      </w:r>
    </w:p>
    <w:p w:rsidR="0023656F" w:rsidRDefault="00422335" w:rsidP="00422335">
      <w:r>
        <w:t xml:space="preserve">  </w:t>
      </w:r>
      <w:r>
        <w:tab/>
      </w:r>
      <w:r>
        <w:tab/>
      </w:r>
      <w:r>
        <w:tab/>
        <w:t xml:space="preserve">Where </w:t>
      </w:r>
      <w:r>
        <w:tab/>
      </w:r>
      <w:r w:rsidR="00544AF9">
        <w:t xml:space="preserve">W1 </w:t>
      </w:r>
      <w:r>
        <w:t>is the</w:t>
      </w:r>
      <w:r w:rsidR="00544AF9">
        <w:t xml:space="preserve"> weight (g) of sample before drying </w:t>
      </w:r>
      <w:r>
        <w:t>and</w:t>
      </w:r>
      <w:r>
        <w:tab/>
      </w:r>
      <w:r>
        <w:tab/>
      </w:r>
      <w:r>
        <w:tab/>
      </w:r>
      <w:r>
        <w:tab/>
      </w:r>
      <w:r>
        <w:tab/>
      </w:r>
      <w:r>
        <w:tab/>
      </w:r>
      <w:r>
        <w:tab/>
      </w:r>
      <w:r w:rsidR="00544AF9">
        <w:t xml:space="preserve">W2 </w:t>
      </w:r>
      <w:r>
        <w:t>is the</w:t>
      </w:r>
      <w:r w:rsidR="00544AF9">
        <w:t xml:space="preserve"> weight (g) of sample after drying  </w:t>
      </w:r>
    </w:p>
    <w:p w:rsidR="00422335" w:rsidRDefault="00422335" w:rsidP="00422335">
      <w:r>
        <w:tab/>
      </w:r>
      <w:r w:rsidRPr="00422335">
        <w:rPr>
          <w:b/>
          <w:bCs/>
        </w:rPr>
        <w:t>Re</w:t>
      </w:r>
      <w:r>
        <w:rPr>
          <w:b/>
          <w:bCs/>
        </w:rPr>
        <w:t>fe</w:t>
      </w:r>
      <w:r w:rsidRPr="00422335">
        <w:rPr>
          <w:b/>
          <w:bCs/>
        </w:rPr>
        <w:t>rence:</w:t>
      </w:r>
      <w:r>
        <w:tab/>
      </w:r>
      <w:r w:rsidR="0023656F">
        <w:t>AOAC, 2000</w:t>
      </w:r>
      <w:r>
        <w:t>:</w:t>
      </w:r>
      <w:r w:rsidR="0023656F">
        <w:t xml:space="preserve"> Method 1</w:t>
      </w:r>
      <w:r>
        <w:t xml:space="preserve"> </w:t>
      </w:r>
    </w:p>
    <w:p w:rsidR="00422335" w:rsidRDefault="00422335" w:rsidP="00422335">
      <w:r w:rsidRPr="00422335">
        <w:rPr>
          <w:b/>
          <w:bCs/>
        </w:rPr>
        <w:t xml:space="preserve">Session 9: </w:t>
      </w:r>
      <w:r w:rsidR="00544AF9" w:rsidRPr="00422335">
        <w:rPr>
          <w:b/>
          <w:bCs/>
          <w:u w:val="single"/>
        </w:rPr>
        <w:t xml:space="preserve">Determination of </w:t>
      </w:r>
      <w:r w:rsidRPr="00422335">
        <w:rPr>
          <w:b/>
          <w:bCs/>
          <w:u w:val="single"/>
        </w:rPr>
        <w:t>P</w:t>
      </w:r>
      <w:r w:rsidR="00544AF9" w:rsidRPr="00422335">
        <w:rPr>
          <w:b/>
          <w:bCs/>
          <w:u w:val="single"/>
        </w:rPr>
        <w:t xml:space="preserve">rotein </w:t>
      </w:r>
      <w:r w:rsidRPr="00422335">
        <w:rPr>
          <w:b/>
          <w:bCs/>
          <w:u w:val="single"/>
        </w:rPr>
        <w:t>C</w:t>
      </w:r>
      <w:r w:rsidR="00544AF9" w:rsidRPr="00422335">
        <w:rPr>
          <w:b/>
          <w:bCs/>
          <w:u w:val="single"/>
        </w:rPr>
        <w:t>ontent</w:t>
      </w:r>
      <w:r w:rsidRPr="00422335">
        <w:rPr>
          <w:b/>
          <w:bCs/>
          <w:u w:val="single"/>
        </w:rPr>
        <w:t>s</w:t>
      </w:r>
      <w:r w:rsidR="00544AF9">
        <w:t xml:space="preserve"> </w:t>
      </w:r>
    </w:p>
    <w:p w:rsidR="00FB097B" w:rsidRDefault="00FB097B" w:rsidP="00422335">
      <w:r>
        <w:tab/>
      </w:r>
      <w:r w:rsidRPr="00D01988">
        <w:rPr>
          <w:b/>
          <w:bCs/>
        </w:rPr>
        <w:t>Equipments/Apparatus</w:t>
      </w:r>
      <w:r>
        <w:t xml:space="preserve">: Kjeldhal’s digestion &amp; distillation apparatus, 500ml conical flasks,  </w:t>
      </w:r>
      <w:r>
        <w:tab/>
        <w:t xml:space="preserve">10 ml Pipette(Bulb type), 50 ml burette and wash bottle.  </w:t>
      </w:r>
    </w:p>
    <w:p w:rsidR="00544AF9" w:rsidRDefault="00A71E15" w:rsidP="00FB097B">
      <w:r>
        <w:tab/>
      </w:r>
      <w:r w:rsidR="00544AF9" w:rsidRPr="00A71E15">
        <w:rPr>
          <w:b/>
          <w:bCs/>
        </w:rPr>
        <w:t>Reagents</w:t>
      </w:r>
      <w:r w:rsidR="006B1EFD">
        <w:rPr>
          <w:b/>
          <w:bCs/>
        </w:rPr>
        <w:t xml:space="preserve"> </w:t>
      </w:r>
      <w:r w:rsidR="006B1EFD">
        <w:t>Kjeldahl</w:t>
      </w:r>
      <w:r>
        <w:t xml:space="preserve"> c</w:t>
      </w:r>
      <w:r w:rsidR="00544AF9">
        <w:t>atalyst</w:t>
      </w:r>
      <w:r>
        <w:t xml:space="preserve"> or digestion mixture [(m</w:t>
      </w:r>
      <w:r w:rsidR="00544AF9">
        <w:t>ix 9 part of potassium sulphate (K</w:t>
      </w:r>
      <w:r w:rsidR="00544AF9" w:rsidRPr="00A71E15">
        <w:rPr>
          <w:vertAlign w:val="subscript"/>
        </w:rPr>
        <w:t>2</w:t>
      </w:r>
      <w:r w:rsidR="00544AF9">
        <w:t>SO</w:t>
      </w:r>
      <w:r w:rsidR="00544AF9" w:rsidRPr="00A71E15">
        <w:rPr>
          <w:vertAlign w:val="subscript"/>
        </w:rPr>
        <w:t>4</w:t>
      </w:r>
      <w:r w:rsidR="00544AF9">
        <w:t xml:space="preserve">) with 1 </w:t>
      </w:r>
      <w:r w:rsidR="00FB097B">
        <w:tab/>
      </w:r>
      <w:r w:rsidR="00544AF9">
        <w:t>part of copper</w:t>
      </w:r>
      <w:r>
        <w:t xml:space="preserve"> </w:t>
      </w:r>
      <w:r w:rsidR="006B1EFD">
        <w:tab/>
      </w:r>
      <w:r w:rsidR="00544AF9">
        <w:t>sulphate (CuSO</w:t>
      </w:r>
      <w:r w:rsidR="00544AF9" w:rsidRPr="00A71E15">
        <w:rPr>
          <w:vertAlign w:val="subscript"/>
        </w:rPr>
        <w:t>4</w:t>
      </w:r>
      <w:r w:rsidR="00544AF9">
        <w:t>)</w:t>
      </w:r>
      <w:r>
        <w:t>], concentrated s</w:t>
      </w:r>
      <w:r w:rsidR="00544AF9">
        <w:t xml:space="preserve">ulfuric </w:t>
      </w:r>
      <w:r>
        <w:t>A</w:t>
      </w:r>
      <w:r w:rsidR="00544AF9">
        <w:t>cid (H</w:t>
      </w:r>
      <w:r w:rsidR="00544AF9" w:rsidRPr="00A71E15">
        <w:rPr>
          <w:vertAlign w:val="subscript"/>
        </w:rPr>
        <w:t>2</w:t>
      </w:r>
      <w:r w:rsidR="00544AF9">
        <w:t>SO</w:t>
      </w:r>
      <w:r w:rsidR="00544AF9" w:rsidRPr="00A71E15">
        <w:rPr>
          <w:vertAlign w:val="subscript"/>
        </w:rPr>
        <w:t>4</w:t>
      </w:r>
      <w:r w:rsidR="00544AF9">
        <w:t>)</w:t>
      </w:r>
      <w:r>
        <w:t>, 0.1 N H</w:t>
      </w:r>
      <w:r w:rsidRPr="00A71E15">
        <w:rPr>
          <w:vertAlign w:val="subscript"/>
        </w:rPr>
        <w:t>2</w:t>
      </w:r>
      <w:r>
        <w:t>SO</w:t>
      </w:r>
      <w:r w:rsidRPr="00A71E15">
        <w:rPr>
          <w:vertAlign w:val="subscript"/>
        </w:rPr>
        <w:t>4</w:t>
      </w:r>
      <w:r>
        <w:t xml:space="preserve">, 40%NaOH </w:t>
      </w:r>
      <w:r w:rsidR="00FB097B">
        <w:tab/>
      </w:r>
      <w:r>
        <w:t xml:space="preserve">solution, </w:t>
      </w:r>
      <w:r w:rsidR="00544AF9">
        <w:t>4% H</w:t>
      </w:r>
      <w:r w:rsidR="00544AF9" w:rsidRPr="00A71E15">
        <w:rPr>
          <w:vertAlign w:val="subscript"/>
        </w:rPr>
        <w:t>3</w:t>
      </w:r>
      <w:r w:rsidR="00544AF9">
        <w:t>BO</w:t>
      </w:r>
      <w:r w:rsidR="00544AF9" w:rsidRPr="00A71E15">
        <w:rPr>
          <w:vertAlign w:val="subscript"/>
        </w:rPr>
        <w:t>3</w:t>
      </w:r>
      <w:r w:rsidR="00544AF9">
        <w:t xml:space="preserve"> </w:t>
      </w:r>
      <w:r>
        <w:t>solution (for receiver)</w:t>
      </w:r>
      <w:r w:rsidR="00831F83">
        <w:t>, mixed indicator (m</w:t>
      </w:r>
      <w:r w:rsidR="00544AF9">
        <w:t>ix 100 ml of 0.1% methyl red in</w:t>
      </w:r>
      <w:r w:rsidR="006B1EFD">
        <w:t xml:space="preserve"> </w:t>
      </w:r>
      <w:r w:rsidR="00FB097B">
        <w:tab/>
      </w:r>
      <w:r w:rsidR="00544AF9">
        <w:t>95% ethanol</w:t>
      </w:r>
      <w:r w:rsidR="00FB097B">
        <w:t xml:space="preserve"> </w:t>
      </w:r>
      <w:r w:rsidR="00544AF9">
        <w:t>with 200 ml of 0.2% bromo</w:t>
      </w:r>
      <w:r w:rsidR="00831F83">
        <w:t xml:space="preserve">-cresol green </w:t>
      </w:r>
      <w:r w:rsidR="00544AF9">
        <w:t>in 95% ethanol</w:t>
      </w:r>
      <w:r w:rsidR="00C44B5D">
        <w:t>)</w:t>
      </w:r>
      <w:r w:rsidR="00831F83">
        <w:t>.</w:t>
      </w:r>
      <w:r w:rsidR="00544AF9">
        <w:t xml:space="preserve">  </w:t>
      </w:r>
    </w:p>
    <w:p w:rsidR="00B765F4" w:rsidRDefault="00B765F4" w:rsidP="00C44B5D">
      <w:r>
        <w:rPr>
          <w:b/>
          <w:bCs/>
        </w:rPr>
        <w:tab/>
      </w:r>
      <w:r w:rsidRPr="00D01988">
        <w:rPr>
          <w:b/>
          <w:bCs/>
        </w:rPr>
        <w:t>Procedure</w:t>
      </w:r>
      <w:r>
        <w:t xml:space="preserve">:  Weigh accurately 0.5 g sample and transfer to the digestion tube. Add 1.0 g of </w:t>
      </w:r>
      <w:r>
        <w:tab/>
        <w:t xml:space="preserve">digestion mixture Add 10-12 ml of concentrated sulfuric acid to the digestion tube. Place the </w:t>
      </w:r>
      <w:r>
        <w:tab/>
        <w:t xml:space="preserve">tube in the digestion block. Continue heating for at 400 </w:t>
      </w:r>
      <w:proofErr w:type="spellStart"/>
      <w:r w:rsidRPr="00253012">
        <w:rPr>
          <w:vertAlign w:val="superscript"/>
        </w:rPr>
        <w:t>o</w:t>
      </w:r>
      <w:r>
        <w:t>C</w:t>
      </w:r>
      <w:proofErr w:type="spellEnd"/>
      <w:r>
        <w:t xml:space="preserve"> at least 2 hrs. </w:t>
      </w:r>
      <w:proofErr w:type="gramStart"/>
      <w:r>
        <w:t>until</w:t>
      </w:r>
      <w:proofErr w:type="gramEnd"/>
      <w:r>
        <w:t xml:space="preserve"> the contents of </w:t>
      </w:r>
      <w:r>
        <w:tab/>
        <w:t xml:space="preserve">tube changes from black to light green or straw yellow or water white colored solution. Remove </w:t>
      </w:r>
      <w:r>
        <w:tab/>
        <w:t xml:space="preserve">the digestion tube from digestion block and cool at room temperature. Now sample is ready for </w:t>
      </w:r>
      <w:r w:rsidR="00C44B5D">
        <w:tab/>
      </w:r>
      <w:r>
        <w:t xml:space="preserve">distillation. Distillate </w:t>
      </w:r>
      <w:r w:rsidR="00C44B5D">
        <w:t xml:space="preserve">the material </w:t>
      </w:r>
      <w:r>
        <w:t xml:space="preserve">on </w:t>
      </w:r>
      <w:r w:rsidR="00C44B5D">
        <w:t>distillation unit of the apparatus,</w:t>
      </w:r>
      <w:r>
        <w:t xml:space="preserve"> by putting 10 ml 40% </w:t>
      </w:r>
      <w:r w:rsidR="00C44B5D">
        <w:tab/>
      </w:r>
      <w:r>
        <w:t xml:space="preserve">NAOH and 10 ml distilled water to the digested material in </w:t>
      </w:r>
      <w:r w:rsidR="00C44B5D">
        <w:t>the distill</w:t>
      </w:r>
      <w:r>
        <w:t xml:space="preserve">ation tube. The whole </w:t>
      </w:r>
      <w:r w:rsidR="00C44B5D">
        <w:tab/>
      </w:r>
      <w:r>
        <w:t xml:space="preserve">nitrogen has now been </w:t>
      </w:r>
      <w:r>
        <w:tab/>
        <w:t>converted to NH</w:t>
      </w:r>
      <w:r w:rsidRPr="00B765F4">
        <w:rPr>
          <w:vertAlign w:val="subscript"/>
        </w:rPr>
        <w:t>3</w:t>
      </w:r>
      <w:r>
        <w:t xml:space="preserve"> gas, which will be collected in the receiver containing </w:t>
      </w:r>
      <w:r w:rsidR="00C44B5D">
        <w:tab/>
      </w:r>
      <w:r>
        <w:t>4% boric acid and an</w:t>
      </w:r>
      <w:r w:rsidR="00C44B5D">
        <w:t xml:space="preserve"> </w:t>
      </w:r>
      <w:r>
        <w:t>indicator. After complete distillation</w:t>
      </w:r>
      <w:r w:rsidR="00C44B5D">
        <w:t xml:space="preserve">, all nitrogen will be captured in the </w:t>
      </w:r>
      <w:r w:rsidR="00C44B5D">
        <w:tab/>
        <w:t xml:space="preserve">receiver as ammonium borate. </w:t>
      </w:r>
      <w:r>
        <w:t xml:space="preserve">Titrate </w:t>
      </w:r>
      <w:r w:rsidR="00C44B5D">
        <w:t>it</w:t>
      </w:r>
      <w:r>
        <w:tab/>
        <w:t xml:space="preserve">against 0.1N standardized sulfuric acid from golden </w:t>
      </w:r>
      <w:r w:rsidR="00C44B5D">
        <w:tab/>
      </w:r>
      <w:r>
        <w:t xml:space="preserve">yellow to purple end point. </w:t>
      </w:r>
    </w:p>
    <w:p w:rsidR="006B1EFD" w:rsidRDefault="00B765F4" w:rsidP="00BF7097">
      <w:pPr>
        <w:tabs>
          <w:tab w:val="left" w:pos="720"/>
          <w:tab w:val="left" w:pos="1440"/>
          <w:tab w:val="left" w:pos="2160"/>
          <w:tab w:val="left" w:pos="2638"/>
        </w:tabs>
        <w:rPr>
          <w:b/>
          <w:bCs/>
        </w:rPr>
      </w:pPr>
      <w:r>
        <w:t xml:space="preserve">    </w:t>
      </w:r>
      <w:r>
        <w:tab/>
        <w:t xml:space="preserve"> </w:t>
      </w:r>
      <w:r w:rsidRPr="00253012">
        <w:rPr>
          <w:b/>
          <w:bCs/>
        </w:rPr>
        <w:t>Calculations:</w:t>
      </w:r>
      <w:r>
        <w:t xml:space="preserve"> </w:t>
      </w:r>
      <w:r>
        <w:tab/>
      </w:r>
      <w:r>
        <w:tab/>
        <w:t>% N = ML of 0.1N sulfuric acid used X 0.282</w:t>
      </w:r>
      <w:r w:rsidR="00BF7097">
        <w:tab/>
      </w:r>
      <w:r w:rsidR="00BF7097">
        <w:tab/>
      </w:r>
      <w:r w:rsidR="00BF7097">
        <w:tab/>
      </w:r>
      <w:r w:rsidR="00BF7097">
        <w:tab/>
      </w:r>
      <w:r w:rsidR="00BF7097">
        <w:tab/>
      </w:r>
      <w:r w:rsidR="00BF7097">
        <w:tab/>
      </w:r>
      <w:r w:rsidR="00BF7097">
        <w:tab/>
      </w:r>
      <w:r w:rsidR="00BF7097">
        <w:tab/>
        <w:t>% Protein = % N X 6.25</w:t>
      </w:r>
      <w:r w:rsidR="00BF7097">
        <w:tab/>
      </w:r>
      <w:r w:rsidR="00BF7097">
        <w:tab/>
      </w:r>
      <w:r w:rsidR="00BF7097">
        <w:tab/>
      </w:r>
      <w:r w:rsidR="00BF7097">
        <w:tab/>
      </w:r>
      <w:r w:rsidR="00BF7097">
        <w:tab/>
      </w:r>
      <w:r>
        <w:tab/>
      </w:r>
      <w:r>
        <w:tab/>
        <w:t xml:space="preserve">Where 0.282 is universal factor </w:t>
      </w:r>
      <w:r w:rsidR="00BF7097">
        <w:t>in N determination</w:t>
      </w:r>
      <w:r w:rsidR="006B1EFD">
        <w:rPr>
          <w:b/>
          <w:bCs/>
        </w:rPr>
        <w:tab/>
      </w:r>
      <w:r w:rsidR="006B1EFD">
        <w:rPr>
          <w:b/>
          <w:bCs/>
        </w:rPr>
        <w:tab/>
      </w:r>
      <w:r w:rsidR="006B1EFD">
        <w:rPr>
          <w:b/>
          <w:bCs/>
        </w:rPr>
        <w:tab/>
      </w:r>
      <w:r w:rsidR="006B1EFD">
        <w:rPr>
          <w:b/>
          <w:bCs/>
        </w:rPr>
        <w:tab/>
      </w:r>
      <w:r w:rsidR="006B1EFD">
        <w:rPr>
          <w:b/>
          <w:bCs/>
        </w:rPr>
        <w:tab/>
      </w:r>
    </w:p>
    <w:p w:rsidR="006B1EFD" w:rsidRDefault="006B1EFD" w:rsidP="00BF7097">
      <w:pPr>
        <w:tabs>
          <w:tab w:val="left" w:pos="720"/>
          <w:tab w:val="left" w:pos="1440"/>
          <w:tab w:val="left" w:pos="2160"/>
          <w:tab w:val="left" w:pos="2638"/>
        </w:tabs>
        <w:rPr>
          <w:b/>
          <w:bCs/>
        </w:rPr>
      </w:pPr>
      <w:r>
        <w:rPr>
          <w:b/>
          <w:bCs/>
        </w:rPr>
        <w:lastRenderedPageBreak/>
        <w:tab/>
      </w:r>
      <w:r w:rsidR="00B765F4" w:rsidRPr="00824A05">
        <w:rPr>
          <w:b/>
          <w:bCs/>
        </w:rPr>
        <w:t xml:space="preserve">Cautions:  </w:t>
      </w:r>
      <w:r w:rsidR="00B765F4">
        <w:t xml:space="preserve">Always run blank for accuracy of results.  </w:t>
      </w:r>
      <w:r>
        <w:rPr>
          <w:b/>
          <w:bCs/>
        </w:rPr>
        <w:tab/>
      </w:r>
      <w:r>
        <w:rPr>
          <w:b/>
          <w:bCs/>
        </w:rPr>
        <w:tab/>
      </w:r>
      <w:r>
        <w:rPr>
          <w:b/>
          <w:bCs/>
        </w:rPr>
        <w:tab/>
      </w:r>
      <w:r>
        <w:rPr>
          <w:b/>
          <w:bCs/>
        </w:rPr>
        <w:tab/>
      </w:r>
      <w:r>
        <w:rPr>
          <w:b/>
          <w:bCs/>
        </w:rPr>
        <w:tab/>
      </w:r>
    </w:p>
    <w:p w:rsidR="00B765F4" w:rsidRDefault="006B1EFD" w:rsidP="00BF7097">
      <w:pPr>
        <w:tabs>
          <w:tab w:val="left" w:pos="720"/>
          <w:tab w:val="left" w:pos="1440"/>
          <w:tab w:val="left" w:pos="2160"/>
          <w:tab w:val="left" w:pos="2638"/>
        </w:tabs>
      </w:pPr>
      <w:r>
        <w:rPr>
          <w:b/>
          <w:bCs/>
        </w:rPr>
        <w:tab/>
      </w:r>
      <w:r w:rsidR="00B765F4" w:rsidRPr="00824A05">
        <w:rPr>
          <w:b/>
          <w:bCs/>
        </w:rPr>
        <w:t>Reference:</w:t>
      </w:r>
      <w:r w:rsidR="00B765F4">
        <w:t xml:space="preserve"> Method # 970.037 AOAC. Official Methods of Analysis (1990)  </w:t>
      </w:r>
    </w:p>
    <w:p w:rsidR="006B1EFD" w:rsidRDefault="00544AF9" w:rsidP="006B1EFD">
      <w:r>
        <w:t xml:space="preserve"> </w:t>
      </w:r>
      <w:r w:rsidR="006B1EFD" w:rsidRPr="006B1EFD">
        <w:rPr>
          <w:b/>
          <w:bCs/>
        </w:rPr>
        <w:t xml:space="preserve">Session 10: </w:t>
      </w:r>
      <w:r w:rsidRPr="006B1EFD">
        <w:rPr>
          <w:b/>
          <w:bCs/>
          <w:u w:val="single"/>
        </w:rPr>
        <w:t xml:space="preserve">Determination </w:t>
      </w:r>
      <w:r w:rsidR="006B1EFD" w:rsidRPr="006B1EFD">
        <w:rPr>
          <w:b/>
          <w:bCs/>
          <w:u w:val="single"/>
        </w:rPr>
        <w:t>of Ash Contents</w:t>
      </w:r>
      <w:r w:rsidR="006B1EFD">
        <w:t xml:space="preserve"> </w:t>
      </w:r>
    </w:p>
    <w:p w:rsidR="006B1EFD" w:rsidRDefault="006B1EFD" w:rsidP="006B1EFD">
      <w:r w:rsidRPr="006B1EFD">
        <w:rPr>
          <w:b/>
          <w:bCs/>
        </w:rPr>
        <w:tab/>
        <w:t>Equipment and Apparatus</w:t>
      </w:r>
      <w:r>
        <w:t>: Muffle furnace, desiccator, crucible with lid and weighing balance.</w:t>
      </w:r>
    </w:p>
    <w:p w:rsidR="008F51AA" w:rsidRDefault="006B1EFD" w:rsidP="008F51AA">
      <w:pPr>
        <w:rPr>
          <w:b/>
          <w:bCs/>
        </w:rPr>
      </w:pPr>
      <w:r>
        <w:tab/>
      </w:r>
      <w:r w:rsidRPr="00FB097B">
        <w:rPr>
          <w:b/>
          <w:bCs/>
        </w:rPr>
        <w:t>Procedure</w:t>
      </w:r>
      <w:r w:rsidR="00FB097B">
        <w:rPr>
          <w:b/>
          <w:bCs/>
        </w:rPr>
        <w:t xml:space="preserve">: </w:t>
      </w:r>
      <w:r w:rsidR="00544AF9">
        <w:t xml:space="preserve">Place the crucible and lid in the furnace at 550°C overnight to ensure that impurities </w:t>
      </w:r>
      <w:r w:rsidR="008F51AA">
        <w:tab/>
      </w:r>
      <w:r w:rsidR="00544AF9">
        <w:t xml:space="preserve">on the surface of crucible are burned off. Cool the crucible in the desiccator (30 min). Weigh the </w:t>
      </w:r>
      <w:r w:rsidR="008F51AA">
        <w:tab/>
      </w:r>
      <w:r w:rsidR="00544AF9">
        <w:t xml:space="preserve">crucible and lid </w:t>
      </w:r>
      <w:r w:rsidR="00FB097B">
        <w:t xml:space="preserve">up </w:t>
      </w:r>
      <w:r w:rsidR="00544AF9">
        <w:t>to 3 decimal</w:t>
      </w:r>
      <w:r w:rsidR="00FB097B">
        <w:t>s</w:t>
      </w:r>
      <w:r w:rsidR="00544AF9">
        <w:t xml:space="preserve">. </w:t>
      </w:r>
      <w:r w:rsidR="00FB097B">
        <w:tab/>
      </w:r>
      <w:r w:rsidR="00FB097B">
        <w:tab/>
      </w:r>
      <w:r w:rsidR="00FB097B">
        <w:tab/>
      </w:r>
      <w:r w:rsidR="00FB097B">
        <w:tab/>
      </w:r>
      <w:r w:rsidR="00FB097B">
        <w:tab/>
      </w:r>
      <w:r w:rsidR="00FB097B">
        <w:tab/>
      </w:r>
      <w:r w:rsidR="00FB097B">
        <w:tab/>
      </w:r>
      <w:r w:rsidR="00FB097B">
        <w:tab/>
      </w:r>
      <w:r w:rsidR="00FB097B">
        <w:tab/>
        <w:t xml:space="preserve">Now, </w:t>
      </w:r>
      <w:r w:rsidR="008F51AA">
        <w:t>w</w:t>
      </w:r>
      <w:r w:rsidR="00544AF9">
        <w:t xml:space="preserve">eigh 5 g sample into the crucible. Heat over low Bunsen flame with lid half covered. </w:t>
      </w:r>
      <w:r w:rsidR="008F51AA">
        <w:tab/>
      </w:r>
      <w:r w:rsidR="00544AF9">
        <w:t>When fumes are no longer produced, place crucible and lid in furnace</w:t>
      </w:r>
      <w:r w:rsidR="008F51AA">
        <w:t xml:space="preserve"> and h</w:t>
      </w:r>
      <w:r w:rsidR="00544AF9">
        <w:t xml:space="preserve">eat at 550°C </w:t>
      </w:r>
      <w:r w:rsidR="008F51AA">
        <w:t>for</w:t>
      </w:r>
      <w:r w:rsidR="008F51AA">
        <w:tab/>
      </w:r>
      <w:r w:rsidR="00544AF9">
        <w:t xml:space="preserve">overnight. During heating, do not cover the lid. Place the lid after complete heating to prevent </w:t>
      </w:r>
      <w:r w:rsidR="008F51AA">
        <w:tab/>
      </w:r>
      <w:r w:rsidR="00544AF9">
        <w:t xml:space="preserve">loss of fluffy ash. Cool down in the desiccator. </w:t>
      </w:r>
      <w:r w:rsidR="008F51AA">
        <w:t>Then w</w:t>
      </w:r>
      <w:r w:rsidR="00544AF9">
        <w:t xml:space="preserve">eigh the ash with crucible and lid when the </w:t>
      </w:r>
      <w:r w:rsidR="008F51AA">
        <w:tab/>
      </w:r>
      <w:r w:rsidR="00544AF9">
        <w:t>sample turns to gray. If not, return the crucible and lid to the furnace for the further ashing</w:t>
      </w:r>
      <w:r w:rsidR="008F51AA">
        <w:t>.</w:t>
      </w:r>
      <w:r w:rsidR="00544AF9">
        <w:t xml:space="preserve"> </w:t>
      </w:r>
      <w:r w:rsidR="008F51AA">
        <w:tab/>
      </w:r>
    </w:p>
    <w:p w:rsidR="00544AF9" w:rsidRDefault="008F51AA" w:rsidP="008F51AA">
      <w:r>
        <w:rPr>
          <w:b/>
          <w:bCs/>
        </w:rPr>
        <w:tab/>
      </w:r>
      <w:r w:rsidR="00544AF9" w:rsidRPr="008F51AA">
        <w:rPr>
          <w:b/>
          <w:bCs/>
        </w:rPr>
        <w:t>Calculation</w:t>
      </w:r>
      <w:r>
        <w:rPr>
          <w:b/>
          <w:bCs/>
        </w:rPr>
        <w:t>:</w:t>
      </w:r>
      <w:r w:rsidR="00544AF9" w:rsidRPr="008F51AA">
        <w:rPr>
          <w:b/>
          <w:bCs/>
        </w:rPr>
        <w:t xml:space="preserve"> </w:t>
      </w:r>
      <w:r w:rsidR="00544AF9">
        <w:t xml:space="preserve">   </w:t>
      </w:r>
      <w:r>
        <w:tab/>
      </w:r>
      <w:r w:rsidR="00544AF9">
        <w:t>Ash (%</w:t>
      </w:r>
      <w:proofErr w:type="gramStart"/>
      <w:r w:rsidR="00544AF9">
        <w:t xml:space="preserve">) </w:t>
      </w:r>
      <w:r>
        <w:t xml:space="preserve"> </w:t>
      </w:r>
      <w:r w:rsidR="00544AF9">
        <w:t>=</w:t>
      </w:r>
      <w:proofErr w:type="gramEnd"/>
      <w:r w:rsidR="00544AF9">
        <w:t xml:space="preserve"> </w:t>
      </w:r>
      <w:r>
        <w:t xml:space="preserve"> w</w:t>
      </w:r>
      <w:r w:rsidR="00544AF9">
        <w:t>eight of ash</w:t>
      </w:r>
      <w:r>
        <w:t xml:space="preserve"> ---</w:t>
      </w:r>
      <w:r w:rsidR="00544AF9">
        <w:t xml:space="preserve"> </w:t>
      </w:r>
      <w:r>
        <w:t xml:space="preserve">weight of sample  </w:t>
      </w:r>
      <w:r w:rsidR="00544AF9">
        <w:t xml:space="preserve">× 100 </w:t>
      </w:r>
    </w:p>
    <w:p w:rsidR="003C63B5" w:rsidRDefault="008F51AA">
      <w:r>
        <w:rPr>
          <w:b/>
          <w:bCs/>
        </w:rPr>
        <w:tab/>
      </w:r>
      <w:r w:rsidRPr="00824A05">
        <w:rPr>
          <w:b/>
          <w:bCs/>
        </w:rPr>
        <w:t>Reference:</w:t>
      </w:r>
      <w:r>
        <w:t xml:space="preserve"> </w:t>
      </w:r>
      <w:r>
        <w:tab/>
        <w:t xml:space="preserve">Method </w:t>
      </w:r>
      <w:proofErr w:type="gramStart"/>
      <w:r>
        <w:t>#  AOAC</w:t>
      </w:r>
      <w:proofErr w:type="gramEnd"/>
      <w:r>
        <w:t xml:space="preserve">. Official Methods of Analysis (1990)  </w:t>
      </w:r>
    </w:p>
    <w:sectPr w:rsidR="003C63B5" w:rsidSect="00735FF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F309F3"/>
    <w:multiLevelType w:val="hybridMultilevel"/>
    <w:tmpl w:val="B7A2720E"/>
    <w:lvl w:ilvl="0" w:tplc="1882A3D6">
      <w:start w:val="1"/>
      <w:numFmt w:val="lowerLetter"/>
      <w:lvlText w:val="%1."/>
      <w:lvlJc w:val="left"/>
      <w:pPr>
        <w:ind w:left="630" w:hanging="360"/>
      </w:pPr>
      <w:rPr>
        <w:rFonts w:hint="default"/>
        <w:u w:val="none"/>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
    <w:nsid w:val="21D51E8A"/>
    <w:multiLevelType w:val="hybridMultilevel"/>
    <w:tmpl w:val="A3D25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8590D78"/>
    <w:multiLevelType w:val="hybridMultilevel"/>
    <w:tmpl w:val="DB12D5E0"/>
    <w:lvl w:ilvl="0" w:tplc="6D1EB498">
      <w:start w:val="1"/>
      <w:numFmt w:val="decimal"/>
      <w:lvlText w:val="%1."/>
      <w:lvlJc w:val="left"/>
      <w:pPr>
        <w:ind w:left="450" w:hanging="360"/>
      </w:pPr>
      <w:rPr>
        <w:rFonts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nsid w:val="2F935A65"/>
    <w:multiLevelType w:val="hybridMultilevel"/>
    <w:tmpl w:val="EB4EC284"/>
    <w:lvl w:ilvl="0" w:tplc="41F256F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C3F0294"/>
    <w:multiLevelType w:val="hybridMultilevel"/>
    <w:tmpl w:val="42F07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E2B3F25"/>
    <w:multiLevelType w:val="hybridMultilevel"/>
    <w:tmpl w:val="569C2BD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5BF04B8C"/>
    <w:multiLevelType w:val="hybridMultilevel"/>
    <w:tmpl w:val="5DD0920C"/>
    <w:lvl w:ilvl="0" w:tplc="0409000F">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622911A3"/>
    <w:multiLevelType w:val="hybridMultilevel"/>
    <w:tmpl w:val="91025BB4"/>
    <w:lvl w:ilvl="0" w:tplc="04090001">
      <w:start w:val="1"/>
      <w:numFmt w:val="bullet"/>
      <w:lvlText w:val=""/>
      <w:lvlJc w:val="left"/>
      <w:pPr>
        <w:ind w:left="756" w:hanging="360"/>
      </w:pPr>
      <w:rPr>
        <w:rFonts w:ascii="Symbol" w:hAnsi="Symbol"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abstractNum w:abstractNumId="8">
    <w:nsid w:val="66C26C11"/>
    <w:multiLevelType w:val="hybridMultilevel"/>
    <w:tmpl w:val="344228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6EBA2DE4"/>
    <w:multiLevelType w:val="hybridMultilevel"/>
    <w:tmpl w:val="B7A2720E"/>
    <w:lvl w:ilvl="0" w:tplc="1882A3D6">
      <w:start w:val="1"/>
      <w:numFmt w:val="lowerLetter"/>
      <w:lvlText w:val="%1."/>
      <w:lvlJc w:val="left"/>
      <w:pPr>
        <w:ind w:left="630" w:hanging="360"/>
      </w:pPr>
      <w:rPr>
        <w:rFonts w:hint="default"/>
        <w:u w:val="none"/>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num w:numId="1">
    <w:abstractNumId w:val="7"/>
  </w:num>
  <w:num w:numId="2">
    <w:abstractNumId w:val="1"/>
  </w:num>
  <w:num w:numId="3">
    <w:abstractNumId w:val="4"/>
  </w:num>
  <w:num w:numId="4">
    <w:abstractNumId w:val="5"/>
  </w:num>
  <w:num w:numId="5">
    <w:abstractNumId w:val="8"/>
  </w:num>
  <w:num w:numId="6">
    <w:abstractNumId w:val="6"/>
  </w:num>
  <w:num w:numId="7">
    <w:abstractNumId w:val="2"/>
  </w:num>
  <w:num w:numId="8">
    <w:abstractNumId w:val="3"/>
  </w:num>
  <w:num w:numId="9">
    <w:abstractNumId w:val="9"/>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20"/>
  <w:characterSpacingControl w:val="doNotCompress"/>
  <w:compat/>
  <w:rsids>
    <w:rsidRoot w:val="00544AF9"/>
    <w:rsid w:val="00013D2F"/>
    <w:rsid w:val="00027390"/>
    <w:rsid w:val="000538AF"/>
    <w:rsid w:val="00081B45"/>
    <w:rsid w:val="0009626E"/>
    <w:rsid w:val="000B78FA"/>
    <w:rsid w:val="000D2DD8"/>
    <w:rsid w:val="000D5795"/>
    <w:rsid w:val="00162DC8"/>
    <w:rsid w:val="00170390"/>
    <w:rsid w:val="0019107A"/>
    <w:rsid w:val="001B7120"/>
    <w:rsid w:val="001E2F37"/>
    <w:rsid w:val="00217E66"/>
    <w:rsid w:val="0023656F"/>
    <w:rsid w:val="00253012"/>
    <w:rsid w:val="002A18FC"/>
    <w:rsid w:val="003502D7"/>
    <w:rsid w:val="003C63B5"/>
    <w:rsid w:val="003E723D"/>
    <w:rsid w:val="00421B0A"/>
    <w:rsid w:val="00422335"/>
    <w:rsid w:val="0049033B"/>
    <w:rsid w:val="00544AF9"/>
    <w:rsid w:val="005D5731"/>
    <w:rsid w:val="005F2346"/>
    <w:rsid w:val="00680AE2"/>
    <w:rsid w:val="006B1EFD"/>
    <w:rsid w:val="006D017E"/>
    <w:rsid w:val="006E30B1"/>
    <w:rsid w:val="00732ECF"/>
    <w:rsid w:val="00735FF0"/>
    <w:rsid w:val="007555D2"/>
    <w:rsid w:val="00815680"/>
    <w:rsid w:val="00824A05"/>
    <w:rsid w:val="00831F83"/>
    <w:rsid w:val="008F51AA"/>
    <w:rsid w:val="008F6E9E"/>
    <w:rsid w:val="00A71E15"/>
    <w:rsid w:val="00AA339A"/>
    <w:rsid w:val="00B5557E"/>
    <w:rsid w:val="00B765F4"/>
    <w:rsid w:val="00BF7097"/>
    <w:rsid w:val="00C07BAC"/>
    <w:rsid w:val="00C4499B"/>
    <w:rsid w:val="00C44B5D"/>
    <w:rsid w:val="00C93194"/>
    <w:rsid w:val="00CC4421"/>
    <w:rsid w:val="00CC6602"/>
    <w:rsid w:val="00D01988"/>
    <w:rsid w:val="00D04411"/>
    <w:rsid w:val="00E045A6"/>
    <w:rsid w:val="00E62FA0"/>
    <w:rsid w:val="00F2707A"/>
    <w:rsid w:val="00F825F8"/>
    <w:rsid w:val="00FB097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5FF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80AE2"/>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797</TotalTime>
  <Pages>1</Pages>
  <Words>4589</Words>
  <Characters>26158</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MUD</dc:creator>
  <cp:keywords/>
  <dc:description/>
  <cp:lastModifiedBy>MUD</cp:lastModifiedBy>
  <cp:revision>6</cp:revision>
  <dcterms:created xsi:type="dcterms:W3CDTF">2020-04-02T02:51:00Z</dcterms:created>
  <dcterms:modified xsi:type="dcterms:W3CDTF">2020-04-03T03:25:00Z</dcterms:modified>
</cp:coreProperties>
</file>